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2A" w:rsidRPr="002C2E0F" w:rsidRDefault="0059422A">
      <w:pPr>
        <w:spacing w:after="1" w:line="280" w:lineRule="atLeast"/>
        <w:jc w:val="center"/>
        <w:outlineLvl w:val="0"/>
      </w:pPr>
      <w:r w:rsidRPr="002C2E0F">
        <w:rPr>
          <w:rFonts w:ascii="Times New Roman" w:hAnsi="Times New Roman" w:cs="Times New Roman"/>
          <w:b/>
        </w:rPr>
        <w:t>ПРАВИТЕЛЬСТВО НОВОСИБИРСКОЙ ОБЛАСТИ</w:t>
      </w:r>
    </w:p>
    <w:p w:rsidR="0059422A" w:rsidRPr="002C2E0F" w:rsidRDefault="0059422A">
      <w:pPr>
        <w:spacing w:after="1" w:line="280" w:lineRule="atLeast"/>
        <w:jc w:val="center"/>
      </w:pPr>
    </w:p>
    <w:p w:rsidR="0059422A" w:rsidRPr="002C2E0F" w:rsidRDefault="0059422A">
      <w:pPr>
        <w:spacing w:after="1" w:line="280" w:lineRule="atLeast"/>
        <w:jc w:val="center"/>
      </w:pPr>
      <w:r w:rsidRPr="002C2E0F">
        <w:rPr>
          <w:rFonts w:ascii="Times New Roman" w:hAnsi="Times New Roman" w:cs="Times New Roman"/>
          <w:b/>
        </w:rPr>
        <w:t>ПОСТАНОВЛЕНИЕ</w:t>
      </w:r>
    </w:p>
    <w:p w:rsidR="0059422A" w:rsidRPr="002C2E0F" w:rsidRDefault="0059422A">
      <w:pPr>
        <w:spacing w:after="1" w:line="280" w:lineRule="atLeast"/>
        <w:jc w:val="center"/>
      </w:pPr>
      <w:r w:rsidRPr="002C2E0F">
        <w:rPr>
          <w:rFonts w:ascii="Times New Roman" w:hAnsi="Times New Roman" w:cs="Times New Roman"/>
          <w:b/>
        </w:rPr>
        <w:t>от 24 января 2017 г. N 10-п</w:t>
      </w:r>
    </w:p>
    <w:p w:rsidR="0059422A" w:rsidRPr="002C2E0F" w:rsidRDefault="0059422A">
      <w:pPr>
        <w:spacing w:after="1" w:line="280" w:lineRule="atLeast"/>
        <w:jc w:val="center"/>
      </w:pPr>
    </w:p>
    <w:p w:rsidR="0059422A" w:rsidRPr="002C2E0F" w:rsidRDefault="0059422A">
      <w:pPr>
        <w:spacing w:after="1" w:line="280" w:lineRule="atLeast"/>
        <w:jc w:val="center"/>
      </w:pPr>
      <w:r w:rsidRPr="002C2E0F">
        <w:rPr>
          <w:rFonts w:ascii="Times New Roman" w:hAnsi="Times New Roman" w:cs="Times New Roman"/>
          <w:b/>
        </w:rPr>
        <w:t>О ПОРЯДКЕ И УСЛОВИЯХ ПРЕДОСТАВЛЕНИЯ В АРЕНДУ</w:t>
      </w:r>
    </w:p>
    <w:p w:rsidR="0059422A" w:rsidRPr="002C2E0F" w:rsidRDefault="0059422A">
      <w:pPr>
        <w:spacing w:after="1" w:line="280" w:lineRule="atLeast"/>
        <w:jc w:val="center"/>
      </w:pPr>
      <w:r w:rsidRPr="002C2E0F">
        <w:rPr>
          <w:rFonts w:ascii="Times New Roman" w:hAnsi="Times New Roman" w:cs="Times New Roman"/>
          <w:b/>
        </w:rPr>
        <w:t>ГОСУДАРСТВЕННОГО ИМУЩЕСТВА НОВОСИБИРСКОЙ ОБЛАСТИ,</w:t>
      </w:r>
    </w:p>
    <w:p w:rsidR="0059422A" w:rsidRPr="002C2E0F" w:rsidRDefault="0059422A">
      <w:pPr>
        <w:spacing w:after="1" w:line="280" w:lineRule="atLeast"/>
        <w:jc w:val="center"/>
      </w:pPr>
      <w:r w:rsidRPr="002C2E0F">
        <w:rPr>
          <w:rFonts w:ascii="Times New Roman" w:hAnsi="Times New Roman" w:cs="Times New Roman"/>
          <w:b/>
        </w:rPr>
        <w:t>ВКЛЮЧЕННОГО В ПЕРЕЧЕНЬ ГОСУДАРСТВЕННОГО ИМУЩЕСТВА</w:t>
      </w:r>
    </w:p>
    <w:p w:rsidR="0059422A" w:rsidRPr="002C2E0F" w:rsidRDefault="0059422A">
      <w:pPr>
        <w:spacing w:after="1" w:line="280" w:lineRule="atLeast"/>
        <w:jc w:val="center"/>
      </w:pPr>
      <w:r w:rsidRPr="002C2E0F">
        <w:rPr>
          <w:rFonts w:ascii="Times New Roman" w:hAnsi="Times New Roman" w:cs="Times New Roman"/>
          <w:b/>
        </w:rPr>
        <w:t>НОВОСИБИРСКОЙ ОБЛАСТИ, СВОБОДНОГО ОТ ПРАВ ТРЕТЬИХ ЛИЦ</w:t>
      </w:r>
    </w:p>
    <w:p w:rsidR="0059422A" w:rsidRPr="002C2E0F" w:rsidRDefault="0059422A">
      <w:pPr>
        <w:spacing w:after="1" w:line="280" w:lineRule="atLeast"/>
        <w:jc w:val="center"/>
      </w:pPr>
      <w:r w:rsidRPr="002C2E0F">
        <w:rPr>
          <w:rFonts w:ascii="Times New Roman" w:hAnsi="Times New Roman" w:cs="Times New Roman"/>
          <w:b/>
        </w:rPr>
        <w:t>(ЗА ИСКЛЮЧЕНИЕМ ПРАВА ХОЗЯЙСТВЕННОГО ВЕДЕНИЯ, ПРАВА</w:t>
      </w:r>
    </w:p>
    <w:p w:rsidR="0059422A" w:rsidRPr="002C2E0F" w:rsidRDefault="0059422A">
      <w:pPr>
        <w:spacing w:after="1" w:line="280" w:lineRule="atLeast"/>
        <w:jc w:val="center"/>
      </w:pPr>
      <w:r w:rsidRPr="002C2E0F">
        <w:rPr>
          <w:rFonts w:ascii="Times New Roman" w:hAnsi="Times New Roman" w:cs="Times New Roman"/>
          <w:b/>
        </w:rPr>
        <w:t>ОПЕРАТИВНОГО УПРАВЛЕНИЯ, А ТАКЖЕ ИМУЩЕСТВЕННЫХ ПРАВ</w:t>
      </w:r>
    </w:p>
    <w:p w:rsidR="0059422A" w:rsidRPr="002C2E0F" w:rsidRDefault="0059422A">
      <w:pPr>
        <w:spacing w:after="1" w:line="280" w:lineRule="atLeast"/>
        <w:jc w:val="center"/>
      </w:pPr>
      <w:r w:rsidRPr="002C2E0F">
        <w:rPr>
          <w:rFonts w:ascii="Times New Roman" w:hAnsi="Times New Roman" w:cs="Times New Roman"/>
          <w:b/>
        </w:rPr>
        <w:t>СУБЪЕКТОВ МАЛОГО И СРЕДНЕГО ПРЕДПРИНИМАТЕЛЬСТВА)</w:t>
      </w:r>
    </w:p>
    <w:p w:rsidR="0059422A" w:rsidRDefault="0059422A">
      <w:pPr>
        <w:spacing w:after="1"/>
      </w:pPr>
    </w:p>
    <w:p w:rsidR="0059422A" w:rsidRDefault="0059422A">
      <w:pPr>
        <w:spacing w:after="1" w:line="280" w:lineRule="atLeast"/>
        <w:ind w:firstLine="540"/>
        <w:jc w:val="both"/>
      </w:pPr>
    </w:p>
    <w:p w:rsidR="0059422A" w:rsidRDefault="0059422A">
      <w:pPr>
        <w:spacing w:after="1" w:line="280" w:lineRule="atLeast"/>
        <w:ind w:firstLine="540"/>
        <w:jc w:val="both"/>
      </w:pPr>
      <w:r>
        <w:rPr>
          <w:rFonts w:ascii="Times New Roman" w:hAnsi="Times New Roman" w:cs="Times New Roman"/>
          <w:sz w:val="28"/>
        </w:rPr>
        <w:t xml:space="preserve">В соответствии со </w:t>
      </w:r>
      <w:hyperlink r:id="rId4" w:history="1">
        <w:r>
          <w:rPr>
            <w:rFonts w:ascii="Times New Roman" w:hAnsi="Times New Roman" w:cs="Times New Roman"/>
            <w:color w:val="0000FF"/>
            <w:sz w:val="28"/>
          </w:rPr>
          <w:t>статьей 18</w:t>
        </w:r>
      </w:hyperlink>
      <w:r>
        <w:rPr>
          <w:rFonts w:ascii="Times New Roman" w:hAnsi="Times New Roman" w:cs="Times New Roman"/>
          <w:sz w:val="28"/>
        </w:rPr>
        <w:t xml:space="preserve"> Федерального закона от 24.07.2007 N 209-ФЗ "О развитии малого и среднего предпринимательства в Российской Федерации", </w:t>
      </w:r>
      <w:hyperlink r:id="rId5" w:history="1">
        <w:r>
          <w:rPr>
            <w:rFonts w:ascii="Times New Roman" w:hAnsi="Times New Roman" w:cs="Times New Roman"/>
            <w:color w:val="0000FF"/>
            <w:sz w:val="28"/>
          </w:rPr>
          <w:t>статьей 21</w:t>
        </w:r>
      </w:hyperlink>
      <w:r>
        <w:rPr>
          <w:rFonts w:ascii="Times New Roman" w:hAnsi="Times New Roman" w:cs="Times New Roman"/>
          <w:sz w:val="28"/>
        </w:rPr>
        <w:t xml:space="preserve"> Закона Новосибирской области от 02.07.2008 N 245-ОЗ "О развитии малого и среднего предпринимательства в Новосибирской области" Правительство Новосибирской области постановляет:</w:t>
      </w:r>
    </w:p>
    <w:p w:rsidR="0059422A" w:rsidRDefault="0059422A">
      <w:pPr>
        <w:spacing w:before="280" w:after="1" w:line="280" w:lineRule="atLeast"/>
        <w:ind w:firstLine="540"/>
        <w:jc w:val="both"/>
      </w:pPr>
      <w:r>
        <w:rPr>
          <w:rFonts w:ascii="Times New Roman" w:hAnsi="Times New Roman" w:cs="Times New Roman"/>
          <w:sz w:val="28"/>
        </w:rPr>
        <w:t xml:space="preserve">1. Утвердить прилагаемые </w:t>
      </w:r>
      <w:hyperlink w:anchor="P37" w:history="1">
        <w:r>
          <w:rPr>
            <w:rFonts w:ascii="Times New Roman" w:hAnsi="Times New Roman" w:cs="Times New Roman"/>
            <w:color w:val="0000FF"/>
            <w:sz w:val="28"/>
          </w:rPr>
          <w:t>Порядок и условия</w:t>
        </w:r>
      </w:hyperlink>
      <w:r>
        <w:rPr>
          <w:rFonts w:ascii="Times New Roman" w:hAnsi="Times New Roman" w:cs="Times New Roman"/>
          <w:sz w:val="28"/>
        </w:rPr>
        <w:t xml:space="preserve"> предоставления в аренду государственного имущества Новосибирской области, включенного в перечень государственного имущества Новосибирской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9422A" w:rsidRDefault="0059422A">
      <w:pPr>
        <w:spacing w:before="280" w:after="1" w:line="280" w:lineRule="atLeast"/>
        <w:ind w:firstLine="540"/>
        <w:jc w:val="both"/>
      </w:pPr>
      <w:r>
        <w:rPr>
          <w:rFonts w:ascii="Times New Roman" w:hAnsi="Times New Roman" w:cs="Times New Roman"/>
          <w:sz w:val="28"/>
        </w:rPr>
        <w:t xml:space="preserve">2. Утвердить прилагаемый </w:t>
      </w:r>
      <w:hyperlink w:anchor="P282" w:history="1">
        <w:r>
          <w:rPr>
            <w:rFonts w:ascii="Times New Roman" w:hAnsi="Times New Roman" w:cs="Times New Roman"/>
            <w:color w:val="0000FF"/>
            <w:sz w:val="28"/>
          </w:rPr>
          <w:t>Перечень</w:t>
        </w:r>
      </w:hyperlink>
      <w:r>
        <w:rPr>
          <w:rFonts w:ascii="Times New Roman" w:hAnsi="Times New Roman" w:cs="Times New Roman"/>
          <w:sz w:val="28"/>
        </w:rPr>
        <w:t xml:space="preserve"> социально значимых видов деятельности, осуществляемых субъектами малого и среднего предпринимательства.</w:t>
      </w:r>
    </w:p>
    <w:p w:rsidR="0059422A" w:rsidRDefault="0059422A">
      <w:pPr>
        <w:spacing w:before="280" w:after="1" w:line="280" w:lineRule="atLeast"/>
        <w:ind w:firstLine="540"/>
        <w:jc w:val="both"/>
      </w:pPr>
      <w:r>
        <w:rPr>
          <w:rFonts w:ascii="Times New Roman" w:hAnsi="Times New Roman" w:cs="Times New Roman"/>
          <w:sz w:val="28"/>
        </w:rPr>
        <w:t xml:space="preserve">3. Контроль за исполнением постановления возложить на первого заместителя Председателя Правительства Новосибирской области </w:t>
      </w:r>
      <w:proofErr w:type="spellStart"/>
      <w:r>
        <w:rPr>
          <w:rFonts w:ascii="Times New Roman" w:hAnsi="Times New Roman" w:cs="Times New Roman"/>
          <w:sz w:val="28"/>
        </w:rPr>
        <w:t>Знаткова</w:t>
      </w:r>
      <w:proofErr w:type="spellEnd"/>
      <w:r>
        <w:rPr>
          <w:rFonts w:ascii="Times New Roman" w:hAnsi="Times New Roman" w:cs="Times New Roman"/>
          <w:sz w:val="28"/>
        </w:rPr>
        <w:t xml:space="preserve"> В.М.</w:t>
      </w:r>
    </w:p>
    <w:p w:rsidR="0059422A" w:rsidRDefault="0059422A">
      <w:pPr>
        <w:spacing w:after="1" w:line="280" w:lineRule="atLeast"/>
        <w:ind w:firstLine="540"/>
        <w:jc w:val="both"/>
      </w:pPr>
    </w:p>
    <w:p w:rsidR="0059422A" w:rsidRDefault="0059422A">
      <w:pPr>
        <w:spacing w:after="1" w:line="280" w:lineRule="atLeast"/>
        <w:jc w:val="right"/>
      </w:pPr>
      <w:r>
        <w:rPr>
          <w:rFonts w:ascii="Times New Roman" w:hAnsi="Times New Roman" w:cs="Times New Roman"/>
          <w:sz w:val="28"/>
        </w:rPr>
        <w:t>Губернатор Новосибирской области</w:t>
      </w:r>
    </w:p>
    <w:p w:rsidR="0059422A" w:rsidRDefault="0059422A">
      <w:pPr>
        <w:spacing w:after="1" w:line="280" w:lineRule="atLeast"/>
        <w:jc w:val="right"/>
      </w:pPr>
      <w:r>
        <w:rPr>
          <w:rFonts w:ascii="Times New Roman" w:hAnsi="Times New Roman" w:cs="Times New Roman"/>
          <w:sz w:val="28"/>
        </w:rPr>
        <w:t>В.Ф.ГОРОДЕЦКИЙ</w:t>
      </w:r>
    </w:p>
    <w:p w:rsidR="0059422A" w:rsidRDefault="0059422A">
      <w:pPr>
        <w:spacing w:after="1" w:line="280" w:lineRule="atLeast"/>
        <w:ind w:firstLine="540"/>
        <w:jc w:val="both"/>
      </w:pPr>
    </w:p>
    <w:p w:rsidR="0059422A" w:rsidRDefault="0059422A">
      <w:pPr>
        <w:spacing w:after="1" w:line="280" w:lineRule="atLeast"/>
        <w:ind w:firstLine="540"/>
        <w:jc w:val="both"/>
      </w:pPr>
    </w:p>
    <w:p w:rsidR="0059422A" w:rsidRDefault="0059422A">
      <w:pPr>
        <w:spacing w:after="1" w:line="280" w:lineRule="atLeast"/>
        <w:ind w:firstLine="540"/>
        <w:jc w:val="both"/>
      </w:pPr>
    </w:p>
    <w:p w:rsidR="0059422A" w:rsidRDefault="0059422A">
      <w:pPr>
        <w:spacing w:after="1" w:line="280" w:lineRule="atLeast"/>
        <w:ind w:firstLine="540"/>
        <w:jc w:val="both"/>
      </w:pPr>
    </w:p>
    <w:p w:rsidR="0059422A" w:rsidRDefault="0059422A">
      <w:pPr>
        <w:spacing w:after="1" w:line="280" w:lineRule="atLeast"/>
        <w:ind w:firstLine="540"/>
        <w:jc w:val="both"/>
      </w:pPr>
    </w:p>
    <w:p w:rsidR="0059422A" w:rsidRDefault="0059422A">
      <w:pPr>
        <w:spacing w:after="1" w:line="280" w:lineRule="atLeast"/>
        <w:jc w:val="right"/>
        <w:outlineLvl w:val="0"/>
      </w:pPr>
      <w:r>
        <w:rPr>
          <w:rFonts w:ascii="Times New Roman" w:hAnsi="Times New Roman" w:cs="Times New Roman"/>
          <w:sz w:val="28"/>
        </w:rPr>
        <w:t>Утверждены</w:t>
      </w:r>
    </w:p>
    <w:p w:rsidR="0059422A" w:rsidRDefault="0059422A">
      <w:pPr>
        <w:spacing w:after="1" w:line="280" w:lineRule="atLeast"/>
        <w:jc w:val="right"/>
      </w:pPr>
      <w:r>
        <w:rPr>
          <w:rFonts w:ascii="Times New Roman" w:hAnsi="Times New Roman" w:cs="Times New Roman"/>
          <w:sz w:val="28"/>
        </w:rPr>
        <w:t>постановлением</w:t>
      </w:r>
    </w:p>
    <w:p w:rsidR="0059422A" w:rsidRDefault="0059422A">
      <w:pPr>
        <w:spacing w:after="1" w:line="280" w:lineRule="atLeast"/>
        <w:jc w:val="right"/>
      </w:pPr>
      <w:r>
        <w:rPr>
          <w:rFonts w:ascii="Times New Roman" w:hAnsi="Times New Roman" w:cs="Times New Roman"/>
          <w:sz w:val="28"/>
        </w:rPr>
        <w:t>Правительства Новосибирской области</w:t>
      </w:r>
    </w:p>
    <w:p w:rsidR="0059422A" w:rsidRDefault="0059422A">
      <w:pPr>
        <w:spacing w:after="1" w:line="280" w:lineRule="atLeast"/>
        <w:jc w:val="right"/>
      </w:pPr>
      <w:r>
        <w:rPr>
          <w:rFonts w:ascii="Times New Roman" w:hAnsi="Times New Roman" w:cs="Times New Roman"/>
          <w:sz w:val="28"/>
        </w:rPr>
        <w:t>от 24.01.2017 N 10-п</w:t>
      </w:r>
    </w:p>
    <w:p w:rsidR="0059422A" w:rsidRDefault="0059422A">
      <w:pPr>
        <w:spacing w:after="1" w:line="280" w:lineRule="atLeast"/>
        <w:ind w:firstLine="540"/>
        <w:jc w:val="both"/>
      </w:pPr>
    </w:p>
    <w:p w:rsidR="00F23B4E" w:rsidRDefault="00F23B4E">
      <w:pPr>
        <w:spacing w:after="1" w:line="280" w:lineRule="atLeast"/>
        <w:jc w:val="center"/>
        <w:rPr>
          <w:rFonts w:ascii="Times New Roman" w:hAnsi="Times New Roman" w:cs="Times New Roman"/>
          <w:b/>
          <w:sz w:val="24"/>
          <w:szCs w:val="24"/>
        </w:rPr>
      </w:pPr>
      <w:bookmarkStart w:id="0" w:name="P37"/>
      <w:bookmarkEnd w:id="0"/>
    </w:p>
    <w:p w:rsidR="0059422A" w:rsidRPr="002C2E0F" w:rsidRDefault="0059422A">
      <w:pPr>
        <w:spacing w:after="1" w:line="280" w:lineRule="atLeast"/>
        <w:jc w:val="center"/>
        <w:rPr>
          <w:sz w:val="24"/>
          <w:szCs w:val="24"/>
        </w:rPr>
      </w:pPr>
      <w:r w:rsidRPr="002C2E0F">
        <w:rPr>
          <w:rFonts w:ascii="Times New Roman" w:hAnsi="Times New Roman" w:cs="Times New Roman"/>
          <w:b/>
          <w:sz w:val="24"/>
          <w:szCs w:val="24"/>
        </w:rPr>
        <w:lastRenderedPageBreak/>
        <w:t>ПОРЯДОК И УСЛОВИЯ</w:t>
      </w:r>
    </w:p>
    <w:p w:rsidR="0059422A" w:rsidRPr="002C2E0F" w:rsidRDefault="0059422A">
      <w:pPr>
        <w:spacing w:after="1" w:line="280" w:lineRule="atLeast"/>
        <w:jc w:val="center"/>
        <w:rPr>
          <w:sz w:val="24"/>
          <w:szCs w:val="24"/>
        </w:rPr>
      </w:pPr>
      <w:r w:rsidRPr="002C2E0F">
        <w:rPr>
          <w:rFonts w:ascii="Times New Roman" w:hAnsi="Times New Roman" w:cs="Times New Roman"/>
          <w:b/>
          <w:sz w:val="24"/>
          <w:szCs w:val="24"/>
        </w:rPr>
        <w:t>ПРЕДОСТАВЛЕНИЯ В АРЕНДУ ГОСУДАРСТВЕННОГО ИМУЩЕСТВА</w:t>
      </w:r>
    </w:p>
    <w:p w:rsidR="0059422A" w:rsidRPr="002C2E0F" w:rsidRDefault="0059422A">
      <w:pPr>
        <w:spacing w:after="1" w:line="280" w:lineRule="atLeast"/>
        <w:jc w:val="center"/>
        <w:rPr>
          <w:sz w:val="24"/>
          <w:szCs w:val="24"/>
        </w:rPr>
      </w:pPr>
      <w:r w:rsidRPr="002C2E0F">
        <w:rPr>
          <w:rFonts w:ascii="Times New Roman" w:hAnsi="Times New Roman" w:cs="Times New Roman"/>
          <w:b/>
          <w:sz w:val="24"/>
          <w:szCs w:val="24"/>
        </w:rPr>
        <w:t>НОВОСИБИРСКОЙ ОБЛАСТИ, ВКЛЮЧЕННОГО В ПЕРЕЧЕНЬ</w:t>
      </w:r>
    </w:p>
    <w:p w:rsidR="0059422A" w:rsidRPr="002C2E0F" w:rsidRDefault="0059422A">
      <w:pPr>
        <w:spacing w:after="1" w:line="280" w:lineRule="atLeast"/>
        <w:jc w:val="center"/>
        <w:rPr>
          <w:sz w:val="24"/>
          <w:szCs w:val="24"/>
        </w:rPr>
      </w:pPr>
      <w:r w:rsidRPr="002C2E0F">
        <w:rPr>
          <w:rFonts w:ascii="Times New Roman" w:hAnsi="Times New Roman" w:cs="Times New Roman"/>
          <w:b/>
          <w:sz w:val="24"/>
          <w:szCs w:val="24"/>
        </w:rPr>
        <w:t>ГОСУДАРСТВЕННОГО ИМУЩЕСТВА НОВОСИБИРСКОЙ ОБЛАСТИ, СВОБОДНОГО</w:t>
      </w:r>
    </w:p>
    <w:p w:rsidR="0059422A" w:rsidRPr="002C2E0F" w:rsidRDefault="0059422A">
      <w:pPr>
        <w:spacing w:after="1" w:line="280" w:lineRule="atLeast"/>
        <w:jc w:val="center"/>
        <w:rPr>
          <w:sz w:val="24"/>
          <w:szCs w:val="24"/>
        </w:rPr>
      </w:pPr>
      <w:r w:rsidRPr="002C2E0F">
        <w:rPr>
          <w:rFonts w:ascii="Times New Roman" w:hAnsi="Times New Roman" w:cs="Times New Roman"/>
          <w:b/>
          <w:sz w:val="24"/>
          <w:szCs w:val="24"/>
        </w:rPr>
        <w:t>ОТ ПРАВ ТРЕТЬИХ ЛИЦ (ЗА ИСКЛЮЧЕНИЕМ ПРАВА ХОЗЯЙСТВЕННОГО</w:t>
      </w:r>
    </w:p>
    <w:p w:rsidR="0059422A" w:rsidRPr="002C2E0F" w:rsidRDefault="0059422A">
      <w:pPr>
        <w:spacing w:after="1" w:line="280" w:lineRule="atLeast"/>
        <w:jc w:val="center"/>
        <w:rPr>
          <w:sz w:val="24"/>
          <w:szCs w:val="24"/>
        </w:rPr>
      </w:pPr>
      <w:r w:rsidRPr="002C2E0F">
        <w:rPr>
          <w:rFonts w:ascii="Times New Roman" w:hAnsi="Times New Roman" w:cs="Times New Roman"/>
          <w:b/>
          <w:sz w:val="24"/>
          <w:szCs w:val="24"/>
        </w:rPr>
        <w:t>ВЕДЕНИЯ, ПРАВА ОПЕРАТИВНОГО УПРАВЛЕНИЯ, А ТАКЖЕ</w:t>
      </w:r>
    </w:p>
    <w:p w:rsidR="0059422A" w:rsidRPr="002C2E0F" w:rsidRDefault="0059422A">
      <w:pPr>
        <w:spacing w:after="1" w:line="280" w:lineRule="atLeast"/>
        <w:jc w:val="center"/>
        <w:rPr>
          <w:sz w:val="24"/>
          <w:szCs w:val="24"/>
        </w:rPr>
      </w:pPr>
      <w:r w:rsidRPr="002C2E0F">
        <w:rPr>
          <w:rFonts w:ascii="Times New Roman" w:hAnsi="Times New Roman" w:cs="Times New Roman"/>
          <w:b/>
          <w:sz w:val="24"/>
          <w:szCs w:val="24"/>
        </w:rPr>
        <w:t>ИМУЩЕСТВЕННЫХ ПРАВ СУБЪЕКТОВ МАЛОГО И СРЕДНЕГО</w:t>
      </w:r>
    </w:p>
    <w:p w:rsidR="0059422A" w:rsidRPr="002C2E0F" w:rsidRDefault="0059422A">
      <w:pPr>
        <w:spacing w:after="1" w:line="280" w:lineRule="atLeast"/>
        <w:jc w:val="center"/>
        <w:rPr>
          <w:sz w:val="24"/>
          <w:szCs w:val="24"/>
        </w:rPr>
      </w:pPr>
      <w:r w:rsidRPr="002C2E0F">
        <w:rPr>
          <w:rFonts w:ascii="Times New Roman" w:hAnsi="Times New Roman" w:cs="Times New Roman"/>
          <w:b/>
          <w:sz w:val="24"/>
          <w:szCs w:val="24"/>
        </w:rPr>
        <w:t>ПРЕДПРИНИМАТЕЛЬСТВА)</w:t>
      </w:r>
    </w:p>
    <w:p w:rsidR="0059422A" w:rsidRDefault="0059422A">
      <w:pPr>
        <w:spacing w:after="1"/>
      </w:pPr>
    </w:p>
    <w:p w:rsidR="0059422A" w:rsidRDefault="0059422A">
      <w:pPr>
        <w:spacing w:after="1" w:line="280" w:lineRule="atLeast"/>
        <w:jc w:val="center"/>
        <w:outlineLvl w:val="1"/>
      </w:pPr>
      <w:r>
        <w:rPr>
          <w:rFonts w:ascii="Times New Roman" w:hAnsi="Times New Roman" w:cs="Times New Roman"/>
          <w:b/>
          <w:sz w:val="28"/>
        </w:rPr>
        <w:t>I. Общие положения</w:t>
      </w:r>
    </w:p>
    <w:p w:rsidR="0059422A" w:rsidRDefault="0059422A">
      <w:pPr>
        <w:spacing w:after="1" w:line="280" w:lineRule="atLeast"/>
        <w:ind w:firstLine="540"/>
        <w:jc w:val="both"/>
      </w:pPr>
    </w:p>
    <w:p w:rsidR="0059422A" w:rsidRDefault="0059422A">
      <w:pPr>
        <w:spacing w:after="1" w:line="280" w:lineRule="atLeast"/>
        <w:ind w:firstLine="540"/>
        <w:jc w:val="both"/>
      </w:pPr>
      <w:r>
        <w:rPr>
          <w:rFonts w:ascii="Times New Roman" w:hAnsi="Times New Roman" w:cs="Times New Roman"/>
          <w:sz w:val="28"/>
        </w:rPr>
        <w:t xml:space="preserve">1. Порядок и условия предоставления в аренду государственного имущества Новосибирской области, включенного в </w:t>
      </w:r>
      <w:hyperlink r:id="rId6" w:history="1">
        <w:r>
          <w:rPr>
            <w:rFonts w:ascii="Times New Roman" w:hAnsi="Times New Roman" w:cs="Times New Roman"/>
            <w:color w:val="0000FF"/>
            <w:sz w:val="28"/>
          </w:rPr>
          <w:t>перечень</w:t>
        </w:r>
      </w:hyperlink>
      <w:r>
        <w:rPr>
          <w:rFonts w:ascii="Times New Roman" w:hAnsi="Times New Roman" w:cs="Times New Roman"/>
          <w:sz w:val="28"/>
        </w:rPr>
        <w:t xml:space="preserve"> государственного имущества Новосибирской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Порядок и условия), разработаны в соответствии с Земельным </w:t>
      </w:r>
      <w:hyperlink r:id="rId7" w:history="1">
        <w:r>
          <w:rPr>
            <w:rFonts w:ascii="Times New Roman" w:hAnsi="Times New Roman" w:cs="Times New Roman"/>
            <w:color w:val="0000FF"/>
            <w:sz w:val="28"/>
          </w:rPr>
          <w:t>кодексом</w:t>
        </w:r>
      </w:hyperlink>
      <w:r>
        <w:rPr>
          <w:rFonts w:ascii="Times New Roman" w:hAnsi="Times New Roman" w:cs="Times New Roman"/>
          <w:sz w:val="28"/>
        </w:rPr>
        <w:t xml:space="preserve"> Российской Федерации (далее - ЗК РФ), Гражданским </w:t>
      </w:r>
      <w:hyperlink r:id="rId8" w:history="1">
        <w:r>
          <w:rPr>
            <w:rFonts w:ascii="Times New Roman" w:hAnsi="Times New Roman" w:cs="Times New Roman"/>
            <w:color w:val="0000FF"/>
            <w:sz w:val="28"/>
          </w:rPr>
          <w:t>кодексом</w:t>
        </w:r>
      </w:hyperlink>
      <w:r>
        <w:rPr>
          <w:rFonts w:ascii="Times New Roman" w:hAnsi="Times New Roman" w:cs="Times New Roman"/>
          <w:sz w:val="28"/>
        </w:rPr>
        <w:t xml:space="preserve"> Российской Федерации, Федеральным </w:t>
      </w:r>
      <w:hyperlink r:id="rId9" w:history="1">
        <w:r>
          <w:rPr>
            <w:rFonts w:ascii="Times New Roman" w:hAnsi="Times New Roman" w:cs="Times New Roman"/>
            <w:color w:val="0000FF"/>
            <w:sz w:val="28"/>
          </w:rPr>
          <w:t>законом</w:t>
        </w:r>
      </w:hyperlink>
      <w:r>
        <w:rPr>
          <w:rFonts w:ascii="Times New Roman" w:hAnsi="Times New Roman" w:cs="Times New Roman"/>
          <w:sz w:val="28"/>
        </w:rPr>
        <w:t xml:space="preserve"> от 24.07.2007 N 209-ФЗ "О развитии малого и среднего предпринимательства в Российской Федерации", Федеральным </w:t>
      </w:r>
      <w:hyperlink r:id="rId10" w:history="1">
        <w:r>
          <w:rPr>
            <w:rFonts w:ascii="Times New Roman" w:hAnsi="Times New Roman" w:cs="Times New Roman"/>
            <w:color w:val="0000FF"/>
            <w:sz w:val="28"/>
          </w:rPr>
          <w:t>законом</w:t>
        </w:r>
      </w:hyperlink>
      <w:r>
        <w:rPr>
          <w:rFonts w:ascii="Times New Roman" w:hAnsi="Times New Roman" w:cs="Times New Roman"/>
          <w:sz w:val="28"/>
        </w:rPr>
        <w:t xml:space="preserve"> от 26.07.2006 N 135-ФЗ "О защите конкуренции", </w:t>
      </w:r>
      <w:hyperlink r:id="rId11" w:history="1">
        <w:r>
          <w:rPr>
            <w:rFonts w:ascii="Times New Roman" w:hAnsi="Times New Roman" w:cs="Times New Roman"/>
            <w:color w:val="0000FF"/>
            <w:sz w:val="28"/>
          </w:rPr>
          <w:t>Законом</w:t>
        </w:r>
      </w:hyperlink>
      <w:r>
        <w:rPr>
          <w:rFonts w:ascii="Times New Roman" w:hAnsi="Times New Roman" w:cs="Times New Roman"/>
          <w:sz w:val="28"/>
        </w:rP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Новосибирской области.</w:t>
      </w:r>
    </w:p>
    <w:p w:rsidR="0059422A" w:rsidRDefault="0059422A">
      <w:pPr>
        <w:spacing w:before="280" w:after="1" w:line="280" w:lineRule="atLeast"/>
        <w:ind w:firstLine="540"/>
        <w:jc w:val="both"/>
      </w:pPr>
      <w:r>
        <w:rPr>
          <w:rFonts w:ascii="Times New Roman" w:hAnsi="Times New Roman" w:cs="Times New Roman"/>
          <w:sz w:val="28"/>
        </w:rPr>
        <w:t xml:space="preserve">2. Порядок и условия устанавливают процедуру предоставления в аренду имущества, находящегося в государственной собственности Новосибирской области (далее - имущество), включенного в </w:t>
      </w:r>
      <w:hyperlink r:id="rId12" w:history="1">
        <w:r>
          <w:rPr>
            <w:rFonts w:ascii="Times New Roman" w:hAnsi="Times New Roman" w:cs="Times New Roman"/>
            <w:color w:val="0000FF"/>
            <w:sz w:val="28"/>
          </w:rPr>
          <w:t>перечень</w:t>
        </w:r>
      </w:hyperlink>
      <w:r>
        <w:rPr>
          <w:rFonts w:ascii="Times New Roman" w:hAnsi="Times New Roman" w:cs="Times New Roman"/>
          <w:sz w:val="28"/>
        </w:rPr>
        <w:t xml:space="preserve"> государственного имущества Новосибирской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и условия предоставления включенного в Перечень имущества в аренду, в том числе льготы для субъектов малого и среднего предпринимательства Новосибирской области (далее - субъекты МСП),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Новосибирской области приоритетными видами деятельности, физических лиц, применяющих специальный налоговый режим "Налог на профессиональный доход" и занимающихся такими видами деятельности, а также льготы по арендной плате в отношении земельных участков, включенных в Перечень.</w:t>
      </w:r>
    </w:p>
    <w:p w:rsidR="0059422A" w:rsidRDefault="0059422A">
      <w:pPr>
        <w:spacing w:before="280" w:after="1" w:line="280" w:lineRule="atLeast"/>
        <w:ind w:firstLine="540"/>
        <w:jc w:val="both"/>
      </w:pPr>
      <w:r>
        <w:rPr>
          <w:rFonts w:ascii="Times New Roman" w:hAnsi="Times New Roman" w:cs="Times New Roman"/>
          <w:sz w:val="28"/>
        </w:rPr>
        <w:lastRenderedPageBreak/>
        <w:t>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59422A" w:rsidRDefault="0059422A">
      <w:pPr>
        <w:spacing w:before="280" w:after="1" w:line="280" w:lineRule="atLeast"/>
        <w:ind w:firstLine="540"/>
        <w:jc w:val="both"/>
      </w:pPr>
      <w:r>
        <w:rPr>
          <w:rFonts w:ascii="Times New Roman" w:hAnsi="Times New Roman" w:cs="Times New Roman"/>
          <w:sz w:val="28"/>
        </w:rPr>
        <w:t xml:space="preserve">3. Порядком и условиями регулируются отношения по оказанию областным исполнительным органом государственной власти Новосибирской области имущественной поддержки субъектам МСП и организациям, образующим инфраструктуру поддержки субъектов МСП (за исключением указанных в </w:t>
      </w:r>
      <w:hyperlink r:id="rId13" w:history="1">
        <w:r>
          <w:rPr>
            <w:rFonts w:ascii="Times New Roman" w:hAnsi="Times New Roman" w:cs="Times New Roman"/>
            <w:color w:val="0000FF"/>
            <w:sz w:val="28"/>
          </w:rPr>
          <w:t>статье 15</w:t>
        </w:r>
      </w:hyperlink>
      <w:r>
        <w:rPr>
          <w:rFonts w:ascii="Times New Roman" w:hAnsi="Times New Roman" w:cs="Times New Roman"/>
          <w:sz w:val="28"/>
        </w:rPr>
        <w:t xml:space="preserve"> Федерального закона от 24.07.2007 N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а также физическим лицам, применяющим специальный налоговый режим "Налог на профессиональный доход", в виде предоставления в аренду на долгосрочной основе имущества, включенного в Перечень (в том числе по льготной ставке арендной платы).</w:t>
      </w:r>
    </w:p>
    <w:p w:rsidR="0059422A" w:rsidRDefault="0059422A">
      <w:pPr>
        <w:spacing w:before="280" w:after="1" w:line="280" w:lineRule="atLeast"/>
        <w:ind w:firstLine="540"/>
        <w:jc w:val="both"/>
      </w:pPr>
      <w:r>
        <w:rPr>
          <w:rFonts w:ascii="Times New Roman" w:hAnsi="Times New Roman" w:cs="Times New Roman"/>
          <w:sz w:val="28"/>
        </w:rPr>
        <w:t>4. Арендодателем имущества, включенного в Перечень, является:</w:t>
      </w:r>
    </w:p>
    <w:p w:rsidR="0059422A" w:rsidRDefault="0059422A">
      <w:pPr>
        <w:spacing w:before="280" w:after="1" w:line="280" w:lineRule="atLeast"/>
        <w:ind w:firstLine="540"/>
        <w:jc w:val="both"/>
      </w:pPr>
      <w:r>
        <w:rPr>
          <w:rFonts w:ascii="Times New Roman" w:hAnsi="Times New Roman" w:cs="Times New Roman"/>
          <w:sz w:val="28"/>
        </w:rPr>
        <w:t xml:space="preserve">департамент имущества и земельных отношений Новосибирской области (далее - департамент) в отношении имущества, составляющего государственную казну Новосибирской области, земельных участков, находящихся в государственной собственности Новосибирской области, а также земельных участков, государственная собственность на которые не разграничена, полномочия по распоряжению которыми осуществляет департамент в соответствии с </w:t>
      </w:r>
      <w:hyperlink r:id="rId14" w:history="1">
        <w:r>
          <w:rPr>
            <w:rFonts w:ascii="Times New Roman" w:hAnsi="Times New Roman" w:cs="Times New Roman"/>
            <w:color w:val="0000FF"/>
            <w:sz w:val="28"/>
          </w:rPr>
          <w:t>Законом</w:t>
        </w:r>
      </w:hyperlink>
      <w:r>
        <w:rPr>
          <w:rFonts w:ascii="Times New Roman" w:hAnsi="Times New Roman" w:cs="Times New Roman"/>
          <w:sz w:val="28"/>
        </w:rPr>
        <w:t xml:space="preserve"> Новосибирской области от 18.12.2015 N 27-ОЗ "О перераспределении полномочий между органами местного самоуправления муниципальных образований Новосибирской области и органами государственной власти Новосибирской области и внесении изменения в статью 3 Закона Новосибирской области "Об отдельных вопросах организации местного самоуправления в Новосибирской области";</w:t>
      </w:r>
    </w:p>
    <w:p w:rsidR="0059422A" w:rsidRDefault="0059422A">
      <w:pPr>
        <w:spacing w:before="280" w:after="1" w:line="280" w:lineRule="atLeast"/>
        <w:ind w:firstLine="540"/>
        <w:jc w:val="both"/>
      </w:pPr>
      <w:r>
        <w:rPr>
          <w:rFonts w:ascii="Times New Roman" w:hAnsi="Times New Roman" w:cs="Times New Roman"/>
          <w:sz w:val="28"/>
        </w:rPr>
        <w:t>государственные унитарные предприятия Новосибирской области и государственные учреждения Новосибирской области в отношении имущества, закрепленного за ними на праве хозяйственного ведения или оперативного управления.</w:t>
      </w:r>
    </w:p>
    <w:p w:rsidR="0059422A" w:rsidRDefault="0059422A">
      <w:pPr>
        <w:spacing w:before="280" w:after="1" w:line="280" w:lineRule="atLeast"/>
        <w:ind w:firstLine="540"/>
        <w:jc w:val="both"/>
      </w:pPr>
      <w:bookmarkStart w:id="1" w:name="P64"/>
      <w:bookmarkEnd w:id="1"/>
      <w:r>
        <w:rPr>
          <w:rFonts w:ascii="Times New Roman" w:hAnsi="Times New Roman" w:cs="Times New Roman"/>
          <w:sz w:val="28"/>
        </w:rPr>
        <w:t>5. Арендаторами имущества, включенного в Перечень, являются:</w:t>
      </w:r>
    </w:p>
    <w:p w:rsidR="0059422A" w:rsidRDefault="0059422A">
      <w:pPr>
        <w:spacing w:before="280" w:after="1" w:line="280" w:lineRule="atLeast"/>
        <w:ind w:firstLine="540"/>
        <w:jc w:val="both"/>
      </w:pPr>
      <w:r>
        <w:rPr>
          <w:rFonts w:ascii="Times New Roman" w:hAnsi="Times New Roman" w:cs="Times New Roman"/>
          <w:sz w:val="28"/>
        </w:rPr>
        <w:t xml:space="preserve">1) субъекты МСП (юридические лица и индивидуальные предприниматели, сведения о которых внесены в единый реестр субъектов малого и среднего предпринимательства), за исключением субъектов МСП, которым в соответствии с Федеральным </w:t>
      </w:r>
      <w:hyperlink r:id="rId15" w:history="1">
        <w:r>
          <w:rPr>
            <w:rFonts w:ascii="Times New Roman" w:hAnsi="Times New Roman" w:cs="Times New Roman"/>
            <w:color w:val="0000FF"/>
            <w:sz w:val="28"/>
          </w:rPr>
          <w:t>законом</w:t>
        </w:r>
      </w:hyperlink>
      <w:r>
        <w:rPr>
          <w:rFonts w:ascii="Times New Roman" w:hAnsi="Times New Roman" w:cs="Times New Roman"/>
          <w:sz w:val="28"/>
        </w:rPr>
        <w:t xml:space="preserve"> от 24.07.2007 N 209-ФЗ "О развитии малого и среднего предпринимательства в Российской Федерации" не может оказываться поддержка;</w:t>
      </w:r>
    </w:p>
    <w:p w:rsidR="0059422A" w:rsidRDefault="0059422A">
      <w:pPr>
        <w:spacing w:before="280" w:after="1" w:line="280" w:lineRule="atLeast"/>
        <w:ind w:firstLine="540"/>
        <w:jc w:val="both"/>
      </w:pPr>
      <w:r>
        <w:rPr>
          <w:rFonts w:ascii="Times New Roman" w:hAnsi="Times New Roman" w:cs="Times New Roman"/>
          <w:sz w:val="28"/>
        </w:rPr>
        <w:lastRenderedPageBreak/>
        <w:t xml:space="preserve">2) организации, образующие инфраструктуру поддержки субъектов МСП, за исключением указанных в </w:t>
      </w:r>
      <w:hyperlink r:id="rId16" w:history="1">
        <w:r>
          <w:rPr>
            <w:rFonts w:ascii="Times New Roman" w:hAnsi="Times New Roman" w:cs="Times New Roman"/>
            <w:color w:val="0000FF"/>
            <w:sz w:val="28"/>
          </w:rPr>
          <w:t>статье 15</w:t>
        </w:r>
      </w:hyperlink>
      <w:r>
        <w:rPr>
          <w:rFonts w:ascii="Times New Roman" w:hAnsi="Times New Roman" w:cs="Times New Roman"/>
          <w:sz w:val="28"/>
        </w:rPr>
        <w:t xml:space="preserve"> Федерального закона от 24.07.2007 N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59422A" w:rsidRDefault="0059422A">
      <w:pPr>
        <w:spacing w:before="280" w:after="1" w:line="280" w:lineRule="atLeast"/>
        <w:ind w:firstLine="540"/>
        <w:jc w:val="both"/>
      </w:pPr>
      <w:r>
        <w:rPr>
          <w:rFonts w:ascii="Times New Roman" w:hAnsi="Times New Roman" w:cs="Times New Roman"/>
          <w:sz w:val="28"/>
        </w:rPr>
        <w:t>3)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"Налог на профессиональный доход").</w:t>
      </w:r>
    </w:p>
    <w:p w:rsidR="0059422A" w:rsidRDefault="0059422A">
      <w:pPr>
        <w:spacing w:after="1" w:line="280" w:lineRule="atLeast"/>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3 введен </w:t>
      </w:r>
      <w:hyperlink r:id="rId17"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Новосибирской области от 18.01.2021 N 3-п)</w:t>
      </w:r>
    </w:p>
    <w:p w:rsidR="0059422A" w:rsidRDefault="0059422A">
      <w:pPr>
        <w:spacing w:before="280" w:after="1" w:line="280" w:lineRule="atLeast"/>
        <w:ind w:firstLine="540"/>
        <w:jc w:val="both"/>
      </w:pPr>
      <w:r>
        <w:rPr>
          <w:rFonts w:ascii="Times New Roman" w:hAnsi="Times New Roman" w:cs="Times New Roman"/>
          <w:sz w:val="28"/>
        </w:rPr>
        <w:t>6. Заключение договоров аренды имущества, включенного в Перечень, за исключением земельных участков, осуществляется:</w:t>
      </w:r>
    </w:p>
    <w:p w:rsidR="0059422A" w:rsidRDefault="0059422A">
      <w:pPr>
        <w:spacing w:before="280" w:after="1" w:line="280" w:lineRule="atLeast"/>
        <w:ind w:firstLine="540"/>
        <w:jc w:val="both"/>
      </w:pPr>
      <w:r>
        <w:rPr>
          <w:rFonts w:ascii="Times New Roman" w:hAnsi="Times New Roman" w:cs="Times New Roman"/>
          <w:sz w:val="28"/>
        </w:rPr>
        <w:t>1) на торгах, проводимых в форме конкурсов или аукционов;</w:t>
      </w:r>
    </w:p>
    <w:p w:rsidR="0059422A" w:rsidRDefault="0059422A">
      <w:pPr>
        <w:spacing w:before="280" w:after="1" w:line="280" w:lineRule="atLeast"/>
        <w:ind w:firstLine="540"/>
        <w:jc w:val="both"/>
      </w:pPr>
      <w:r>
        <w:rPr>
          <w:rFonts w:ascii="Times New Roman" w:hAnsi="Times New Roman" w:cs="Times New Roman"/>
          <w:sz w:val="28"/>
        </w:rPr>
        <w:t xml:space="preserve">2) без проведения торгов в случаях, предусмотренных </w:t>
      </w:r>
      <w:hyperlink r:id="rId18" w:history="1">
        <w:r>
          <w:rPr>
            <w:rFonts w:ascii="Times New Roman" w:hAnsi="Times New Roman" w:cs="Times New Roman"/>
            <w:color w:val="0000FF"/>
            <w:sz w:val="28"/>
          </w:rPr>
          <w:t>статьей 17.1</w:t>
        </w:r>
      </w:hyperlink>
      <w:r>
        <w:rPr>
          <w:rFonts w:ascii="Times New Roman" w:hAnsi="Times New Roman" w:cs="Times New Roman"/>
          <w:sz w:val="28"/>
        </w:rPr>
        <w:t xml:space="preserve"> Федерального закона от 26.07.2006 N 135-ФЗ "О защите конкуренции".</w:t>
      </w:r>
    </w:p>
    <w:p w:rsidR="0059422A" w:rsidRDefault="0059422A">
      <w:pPr>
        <w:spacing w:before="280" w:after="1" w:line="280" w:lineRule="atLeast"/>
        <w:ind w:firstLine="540"/>
        <w:jc w:val="both"/>
      </w:pPr>
      <w:r>
        <w:rPr>
          <w:rFonts w:ascii="Times New Roman" w:hAnsi="Times New Roman" w:cs="Times New Roman"/>
          <w:sz w:val="28"/>
        </w:rPr>
        <w:t>6.1. Заключение договоров аренды земельного участка, включенного в Перечень, осуществляется:</w:t>
      </w:r>
    </w:p>
    <w:p w:rsidR="0059422A" w:rsidRDefault="0059422A">
      <w:pPr>
        <w:spacing w:before="280" w:after="1" w:line="280" w:lineRule="atLeast"/>
        <w:ind w:firstLine="540"/>
        <w:jc w:val="both"/>
      </w:pPr>
      <w:r>
        <w:rPr>
          <w:rFonts w:ascii="Times New Roman" w:hAnsi="Times New Roman" w:cs="Times New Roman"/>
          <w:sz w:val="28"/>
        </w:rPr>
        <w:t>1) на торгах, проводимых в форме аукциона;</w:t>
      </w:r>
    </w:p>
    <w:p w:rsidR="0059422A" w:rsidRDefault="0059422A">
      <w:pPr>
        <w:spacing w:before="280" w:after="1" w:line="280" w:lineRule="atLeast"/>
        <w:ind w:firstLine="540"/>
        <w:jc w:val="both"/>
      </w:pPr>
      <w:r>
        <w:rPr>
          <w:rFonts w:ascii="Times New Roman" w:hAnsi="Times New Roman" w:cs="Times New Roman"/>
          <w:sz w:val="28"/>
        </w:rPr>
        <w:t xml:space="preserve">2) без проведения торгов в случаях, предусмотренных </w:t>
      </w:r>
      <w:hyperlink r:id="rId19" w:history="1">
        <w:r>
          <w:rPr>
            <w:rFonts w:ascii="Times New Roman" w:hAnsi="Times New Roman" w:cs="Times New Roman"/>
            <w:color w:val="0000FF"/>
            <w:sz w:val="28"/>
          </w:rPr>
          <w:t>пунктом 2 статьи 39.6</w:t>
        </w:r>
      </w:hyperlink>
      <w:r>
        <w:rPr>
          <w:rFonts w:ascii="Times New Roman" w:hAnsi="Times New Roman" w:cs="Times New Roman"/>
          <w:sz w:val="28"/>
        </w:rPr>
        <w:t xml:space="preserve"> ЗК РФ.</w:t>
      </w:r>
    </w:p>
    <w:p w:rsidR="0059422A" w:rsidRDefault="0059422A">
      <w:pPr>
        <w:spacing w:before="280" w:after="1" w:line="280" w:lineRule="atLeast"/>
        <w:ind w:firstLine="540"/>
        <w:jc w:val="both"/>
      </w:pPr>
      <w:r>
        <w:rPr>
          <w:rFonts w:ascii="Times New Roman" w:hAnsi="Times New Roman" w:cs="Times New Roman"/>
          <w:sz w:val="28"/>
        </w:rPr>
        <w:t xml:space="preserve">7. Организатором торгов имущества, включенного в Перечень, выступает арендодатель или специализированная организация, привлеченная в соответствии с </w:t>
      </w:r>
      <w:hyperlink r:id="rId20" w:history="1">
        <w:r>
          <w:rPr>
            <w:rFonts w:ascii="Times New Roman" w:hAnsi="Times New Roman" w:cs="Times New Roman"/>
            <w:color w:val="0000FF"/>
            <w:sz w:val="28"/>
          </w:rPr>
          <w:t>приказом</w:t>
        </w:r>
      </w:hyperlink>
      <w:r>
        <w:rPr>
          <w:rFonts w:ascii="Times New Roman" w:hAnsi="Times New Roman" w:cs="Times New Roman"/>
          <w:sz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либо в соответствии с Земельным </w:t>
      </w:r>
      <w:hyperlink r:id="rId21" w:history="1">
        <w:r>
          <w:rPr>
            <w:rFonts w:ascii="Times New Roman" w:hAnsi="Times New Roman" w:cs="Times New Roman"/>
            <w:color w:val="0000FF"/>
            <w:sz w:val="28"/>
          </w:rPr>
          <w:t>кодексом</w:t>
        </w:r>
      </w:hyperlink>
      <w:r>
        <w:rPr>
          <w:rFonts w:ascii="Times New Roman" w:hAnsi="Times New Roman" w:cs="Times New Roman"/>
          <w:sz w:val="28"/>
        </w:rPr>
        <w:t xml:space="preserve"> Российской Федерации.</w:t>
      </w:r>
    </w:p>
    <w:p w:rsidR="0059422A" w:rsidRDefault="0059422A">
      <w:pPr>
        <w:spacing w:before="280" w:after="1" w:line="280" w:lineRule="atLeast"/>
        <w:ind w:firstLine="540"/>
        <w:jc w:val="both"/>
      </w:pPr>
      <w:r>
        <w:rPr>
          <w:rFonts w:ascii="Times New Roman" w:hAnsi="Times New Roman" w:cs="Times New Roman"/>
          <w:sz w:val="28"/>
        </w:rPr>
        <w:t xml:space="preserve">В состав комиссий, осуществляющих функции по проведению конкурсов и (или) аукционов на право заключения договора аренды имущества, включенного в Перечень, включаются в обязательном порядке представители областного исполнительного органа государственной власти Новосибирской </w:t>
      </w:r>
      <w:r>
        <w:rPr>
          <w:rFonts w:ascii="Times New Roman" w:hAnsi="Times New Roman" w:cs="Times New Roman"/>
          <w:sz w:val="28"/>
        </w:rPr>
        <w:lastRenderedPageBreak/>
        <w:t>области, уполномоченного в сфере промышленности, торговли, предпринимательства.</w:t>
      </w:r>
    </w:p>
    <w:p w:rsidR="0059422A" w:rsidRDefault="0059422A">
      <w:pPr>
        <w:spacing w:after="1" w:line="280" w:lineRule="atLeast"/>
        <w:ind w:firstLine="540"/>
        <w:jc w:val="both"/>
      </w:pPr>
    </w:p>
    <w:p w:rsidR="0059422A" w:rsidRDefault="0059422A">
      <w:pPr>
        <w:spacing w:after="1" w:line="280" w:lineRule="atLeast"/>
        <w:jc w:val="center"/>
        <w:outlineLvl w:val="1"/>
      </w:pPr>
      <w:r>
        <w:rPr>
          <w:rFonts w:ascii="Times New Roman" w:hAnsi="Times New Roman" w:cs="Times New Roman"/>
          <w:b/>
          <w:sz w:val="28"/>
        </w:rPr>
        <w:t>II. Порядок и условия предоставления в</w:t>
      </w:r>
    </w:p>
    <w:p w:rsidR="0059422A" w:rsidRDefault="0059422A">
      <w:pPr>
        <w:spacing w:after="1" w:line="280" w:lineRule="atLeast"/>
        <w:jc w:val="center"/>
      </w:pPr>
      <w:r>
        <w:rPr>
          <w:rFonts w:ascii="Times New Roman" w:hAnsi="Times New Roman" w:cs="Times New Roman"/>
          <w:b/>
          <w:sz w:val="28"/>
        </w:rPr>
        <w:t>аренду имущества, включенного в Перечень</w:t>
      </w:r>
    </w:p>
    <w:p w:rsidR="0059422A" w:rsidRDefault="0059422A">
      <w:pPr>
        <w:spacing w:after="1" w:line="280" w:lineRule="atLeast"/>
        <w:jc w:val="center"/>
      </w:pPr>
      <w:r>
        <w:rPr>
          <w:rFonts w:ascii="Times New Roman" w:hAnsi="Times New Roman" w:cs="Times New Roman"/>
          <w:b/>
          <w:sz w:val="28"/>
        </w:rPr>
        <w:t>(за исключением земельных участков)</w:t>
      </w:r>
    </w:p>
    <w:p w:rsidR="0059422A" w:rsidRDefault="0059422A">
      <w:pPr>
        <w:spacing w:after="1" w:line="280" w:lineRule="atLeast"/>
        <w:ind w:firstLine="540"/>
        <w:jc w:val="both"/>
      </w:pPr>
    </w:p>
    <w:p w:rsidR="0059422A" w:rsidRDefault="0059422A">
      <w:pPr>
        <w:spacing w:after="1" w:line="280" w:lineRule="atLeast"/>
        <w:ind w:firstLine="540"/>
        <w:jc w:val="both"/>
      </w:pPr>
      <w:r>
        <w:rPr>
          <w:rFonts w:ascii="Times New Roman" w:hAnsi="Times New Roman" w:cs="Times New Roman"/>
          <w:sz w:val="28"/>
        </w:rPr>
        <w:t xml:space="preserve">8. Организация и проведение конкурсов или аукционов на право заключения договоров аренды имущества, включенного в Перечень (за исключением земельных участков), осуществляются в порядке, установленном </w:t>
      </w:r>
      <w:hyperlink r:id="rId22" w:history="1">
        <w:r>
          <w:rPr>
            <w:rFonts w:ascii="Times New Roman" w:hAnsi="Times New Roman" w:cs="Times New Roman"/>
            <w:color w:val="0000FF"/>
            <w:sz w:val="28"/>
          </w:rPr>
          <w:t>приказом</w:t>
        </w:r>
      </w:hyperlink>
      <w:r>
        <w:rPr>
          <w:rFonts w:ascii="Times New Roman" w:hAnsi="Times New Roman" w:cs="Times New Roman"/>
          <w:sz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9422A" w:rsidRDefault="0059422A">
      <w:pPr>
        <w:spacing w:before="280" w:after="1" w:line="280" w:lineRule="atLeast"/>
        <w:ind w:firstLine="540"/>
        <w:jc w:val="both"/>
      </w:pPr>
      <w:r>
        <w:rPr>
          <w:rFonts w:ascii="Times New Roman" w:hAnsi="Times New Roman" w:cs="Times New Roman"/>
          <w:sz w:val="28"/>
        </w:rPr>
        <w:t>Процедура подачи заявок на участие в торгах субъектами МСП, организациями, образующими инфраструктуру поддержки субъектов МСП, физическими лицами, применяющими специальный налоговый режим "Налог на профессиональный доход", требования к заявке и прилагаемым к ней документам, основания для отказа в допуске к участию в торгах определяются положениями конкурсной документации или документации об аукционе, утверждаемой арендодателем.</w:t>
      </w:r>
    </w:p>
    <w:p w:rsidR="0059422A" w:rsidRDefault="0059422A">
      <w:pPr>
        <w:spacing w:before="280" w:after="1" w:line="280" w:lineRule="atLeast"/>
        <w:ind w:firstLine="540"/>
        <w:jc w:val="both"/>
      </w:pPr>
      <w:bookmarkStart w:id="2" w:name="P95"/>
      <w:bookmarkEnd w:id="2"/>
      <w:r>
        <w:rPr>
          <w:rFonts w:ascii="Times New Roman" w:hAnsi="Times New Roman" w:cs="Times New Roman"/>
          <w:sz w:val="28"/>
        </w:rPr>
        <w:t>9. Для предоставления имущества, включенного в Перечень (за исключением земельных участков), без проведения торгов субъекты МСП и организации, образующие инфраструктуру поддержки субъектов МСП, а также физические лица, применяющие специальный налоговый режим "Налог на профессиональный доход", (далее - заявители), обращаются к арендодателю с заявлением о предоставлении такого имущества (далее - заявление).</w:t>
      </w:r>
    </w:p>
    <w:p w:rsidR="0059422A" w:rsidRDefault="0059422A">
      <w:pPr>
        <w:spacing w:before="280" w:after="1" w:line="280" w:lineRule="atLeast"/>
        <w:ind w:firstLine="540"/>
        <w:jc w:val="both"/>
      </w:pPr>
      <w:bookmarkStart w:id="3" w:name="P97"/>
      <w:bookmarkEnd w:id="3"/>
      <w:r>
        <w:rPr>
          <w:rFonts w:ascii="Times New Roman" w:hAnsi="Times New Roman" w:cs="Times New Roman"/>
          <w:sz w:val="28"/>
        </w:rPr>
        <w:t>10. С заявлением представляются следующие документы:</w:t>
      </w:r>
    </w:p>
    <w:p w:rsidR="0059422A" w:rsidRDefault="0059422A">
      <w:pPr>
        <w:spacing w:before="280" w:after="1" w:line="280" w:lineRule="atLeast"/>
        <w:ind w:firstLine="540"/>
        <w:jc w:val="both"/>
      </w:pPr>
      <w:r>
        <w:rPr>
          <w:rFonts w:ascii="Times New Roman" w:hAnsi="Times New Roman" w:cs="Times New Roman"/>
          <w:sz w:val="28"/>
        </w:rPr>
        <w:t>1) документ, удостоверяющий личность заявителя (представителя заявителя), который возвращается ему непосредственно после установления личности;</w:t>
      </w:r>
    </w:p>
    <w:p w:rsidR="0059422A" w:rsidRDefault="0059422A">
      <w:pPr>
        <w:spacing w:before="280" w:after="1" w:line="280" w:lineRule="atLeast"/>
        <w:ind w:firstLine="540"/>
        <w:jc w:val="both"/>
      </w:pPr>
      <w:r>
        <w:rPr>
          <w:rFonts w:ascii="Times New Roman" w:hAnsi="Times New Roman" w:cs="Times New Roman"/>
          <w:sz w:val="28"/>
        </w:rPr>
        <w:t>2) документ, подтверждающий полномочия представителя заявителя (в случае если с заявлением обращается представитель заявителя), либо его копия (при предъявлении оригинала);</w:t>
      </w:r>
    </w:p>
    <w:p w:rsidR="0059422A" w:rsidRDefault="0059422A">
      <w:pPr>
        <w:spacing w:before="280" w:after="1" w:line="280" w:lineRule="atLeast"/>
        <w:ind w:firstLine="540"/>
        <w:jc w:val="both"/>
      </w:pPr>
      <w:r>
        <w:rPr>
          <w:rFonts w:ascii="Times New Roman" w:hAnsi="Times New Roman" w:cs="Times New Roman"/>
          <w:sz w:val="28"/>
        </w:rPr>
        <w:t>3) копии учредительных документов (для юридических лиц);</w:t>
      </w:r>
    </w:p>
    <w:p w:rsidR="0059422A" w:rsidRDefault="0059422A">
      <w:pPr>
        <w:spacing w:before="280" w:after="1" w:line="280" w:lineRule="atLeast"/>
        <w:ind w:firstLine="540"/>
        <w:jc w:val="both"/>
      </w:pPr>
      <w:r>
        <w:rPr>
          <w:rFonts w:ascii="Times New Roman" w:hAnsi="Times New Roman" w:cs="Times New Roman"/>
          <w:sz w:val="28"/>
        </w:rPr>
        <w:lastRenderedPageBreak/>
        <w:t>4)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w:t>
      </w:r>
    </w:p>
    <w:p w:rsidR="0059422A" w:rsidRDefault="0059422A">
      <w:pPr>
        <w:spacing w:before="280" w:after="1" w:line="280" w:lineRule="atLeast"/>
        <w:ind w:firstLine="540"/>
        <w:jc w:val="both"/>
      </w:pPr>
      <w:r>
        <w:rPr>
          <w:rFonts w:ascii="Times New Roman" w:hAnsi="Times New Roman" w:cs="Times New Roman"/>
          <w:sz w:val="28"/>
        </w:rPr>
        <w:t>5) заявление об отсутствии решения о ликвидации заявителя (юридического лица), о прекращении деятельности в качестве индивидуального предпринимателя, физического лица, применяющего специальный налоговый режим "Налог на профессиональный доход", об отсутствии решения арбитражного суда о признании заявителя банкротом и об открытии конкурсного производства;</w:t>
      </w:r>
    </w:p>
    <w:p w:rsidR="0059422A" w:rsidRDefault="0059422A">
      <w:pPr>
        <w:spacing w:before="280" w:after="1" w:line="280" w:lineRule="atLeast"/>
        <w:ind w:firstLine="540"/>
        <w:jc w:val="both"/>
      </w:pPr>
      <w:r>
        <w:rPr>
          <w:rFonts w:ascii="Times New Roman" w:hAnsi="Times New Roman" w:cs="Times New Roman"/>
          <w:sz w:val="28"/>
        </w:rPr>
        <w:t xml:space="preserve">6) </w:t>
      </w:r>
      <w:hyperlink r:id="rId23" w:history="1">
        <w:r>
          <w:rPr>
            <w:rFonts w:ascii="Times New Roman" w:hAnsi="Times New Roman" w:cs="Times New Roman"/>
            <w:color w:val="0000FF"/>
            <w:sz w:val="28"/>
          </w:rPr>
          <w:t>заявление</w:t>
        </w:r>
      </w:hyperlink>
      <w:r>
        <w:rPr>
          <w:rFonts w:ascii="Times New Roman" w:hAnsi="Times New Roman" w:cs="Times New Roman"/>
          <w:sz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24" w:history="1">
        <w:r>
          <w:rPr>
            <w:rFonts w:ascii="Times New Roman" w:hAnsi="Times New Roman" w:cs="Times New Roman"/>
            <w:color w:val="0000FF"/>
            <w:sz w:val="28"/>
          </w:rPr>
          <w:t>законом</w:t>
        </w:r>
      </w:hyperlink>
      <w:r>
        <w:rPr>
          <w:rFonts w:ascii="Times New Roman" w:hAnsi="Times New Roman" w:cs="Times New Roman"/>
          <w:sz w:val="28"/>
        </w:rPr>
        <w:t xml:space="preserve"> от 24 июля 2007 г. N 209-ФЗ "О развитии малого и среднего предпринимательства в Российской Федерации", по форме, утвержденной приказом Минэкономразвития России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w:t>
      </w:r>
    </w:p>
    <w:p w:rsidR="0059422A" w:rsidRDefault="0059422A">
      <w:pPr>
        <w:spacing w:before="280" w:after="1" w:line="280" w:lineRule="atLeast"/>
        <w:ind w:firstLine="540"/>
        <w:jc w:val="both"/>
      </w:pPr>
      <w:r>
        <w:rPr>
          <w:rFonts w:ascii="Times New Roman" w:hAnsi="Times New Roman" w:cs="Times New Roman"/>
          <w:sz w:val="28"/>
        </w:rPr>
        <w:t>Заявление, указанное в настоящем пункте, не представляется организациями, образующими инфраструктуру поддержки субъектов МСП.</w:t>
      </w:r>
    </w:p>
    <w:p w:rsidR="0059422A" w:rsidRDefault="0059422A">
      <w:pPr>
        <w:spacing w:before="280" w:after="1" w:line="280" w:lineRule="atLeast"/>
        <w:ind w:firstLine="540"/>
        <w:jc w:val="both"/>
      </w:pPr>
      <w:r>
        <w:rPr>
          <w:rFonts w:ascii="Times New Roman" w:hAnsi="Times New Roman" w:cs="Times New Roman"/>
          <w:sz w:val="28"/>
        </w:rPr>
        <w:t xml:space="preserve">11.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сведения из единого реестра субъектов малого и среднего предпринимательства, сведения из реестра организаций, образующих инфраструктуру поддержки субъектов малого и среднего предпринимательства, </w:t>
      </w:r>
      <w:bookmarkStart w:id="4" w:name="_GoBack"/>
      <w:r w:rsidR="001B2FF5">
        <w:rPr>
          <w:rFonts w:ascii="Times New Roman" w:hAnsi="Times New Roman" w:cs="Times New Roman"/>
          <w:sz w:val="28"/>
        </w:rPr>
        <w:t>справка о постановке</w:t>
      </w:r>
      <w:r w:rsidR="00BC176B">
        <w:rPr>
          <w:rFonts w:ascii="Times New Roman" w:hAnsi="Times New Roman" w:cs="Times New Roman"/>
          <w:sz w:val="28"/>
        </w:rPr>
        <w:t xml:space="preserve"> на учет (снятии с учета) физического лица в качестве налогоплательщика налога на профессиональный доход</w:t>
      </w:r>
      <w:bookmarkEnd w:id="4"/>
      <w:r>
        <w:rPr>
          <w:rFonts w:ascii="Times New Roman" w:hAnsi="Times New Roman" w:cs="Times New Roman"/>
          <w:sz w:val="28"/>
        </w:rPr>
        <w:t>, запрашиваются арендодателем самостоятельно и приобщаются к документам, представленным заявителем.</w:t>
      </w:r>
    </w:p>
    <w:p w:rsidR="0059422A" w:rsidRDefault="0059422A">
      <w:pPr>
        <w:spacing w:before="280" w:after="1" w:line="280" w:lineRule="atLeast"/>
        <w:ind w:firstLine="540"/>
        <w:jc w:val="both"/>
      </w:pPr>
      <w:r>
        <w:rPr>
          <w:rFonts w:ascii="Times New Roman" w:hAnsi="Times New Roman" w:cs="Times New Roman"/>
          <w:sz w:val="28"/>
        </w:rPr>
        <w:t>Документы, указанные в настоящем пункте, могут быть представлены заявителем по собственной инициативе.</w:t>
      </w:r>
    </w:p>
    <w:p w:rsidR="0059422A" w:rsidRDefault="0059422A">
      <w:pPr>
        <w:spacing w:before="280" w:after="1" w:line="280" w:lineRule="atLeast"/>
        <w:ind w:firstLine="540"/>
        <w:jc w:val="both"/>
      </w:pPr>
      <w:r>
        <w:rPr>
          <w:rFonts w:ascii="Times New Roman" w:hAnsi="Times New Roman" w:cs="Times New Roman"/>
          <w:sz w:val="28"/>
        </w:rPr>
        <w:t xml:space="preserve">12. Заявление и документы, указанные в </w:t>
      </w:r>
      <w:hyperlink w:anchor="P95" w:history="1">
        <w:r>
          <w:rPr>
            <w:rFonts w:ascii="Times New Roman" w:hAnsi="Times New Roman" w:cs="Times New Roman"/>
            <w:color w:val="0000FF"/>
            <w:sz w:val="28"/>
          </w:rPr>
          <w:t>пунктах 9</w:t>
        </w:r>
      </w:hyperlink>
      <w:r>
        <w:rPr>
          <w:rFonts w:ascii="Times New Roman" w:hAnsi="Times New Roman" w:cs="Times New Roman"/>
          <w:sz w:val="28"/>
        </w:rPr>
        <w:t xml:space="preserve">, </w:t>
      </w:r>
      <w:hyperlink w:anchor="P97" w:history="1">
        <w:r>
          <w:rPr>
            <w:rFonts w:ascii="Times New Roman" w:hAnsi="Times New Roman" w:cs="Times New Roman"/>
            <w:color w:val="0000FF"/>
            <w:sz w:val="28"/>
          </w:rPr>
          <w:t>10</w:t>
        </w:r>
      </w:hyperlink>
      <w:r>
        <w:rPr>
          <w:rFonts w:ascii="Times New Roman" w:hAnsi="Times New Roman" w:cs="Times New Roman"/>
          <w:sz w:val="28"/>
        </w:rPr>
        <w:t xml:space="preserve"> Порядка и условий, рассматриваются арендодателем в течение десяти рабочих дней с даты их поступления к арендодателю.</w:t>
      </w:r>
    </w:p>
    <w:p w:rsidR="0059422A" w:rsidRDefault="0059422A">
      <w:pPr>
        <w:spacing w:before="280" w:after="1" w:line="280" w:lineRule="atLeast"/>
        <w:ind w:firstLine="540"/>
        <w:jc w:val="both"/>
      </w:pPr>
      <w:r>
        <w:rPr>
          <w:rFonts w:ascii="Times New Roman" w:hAnsi="Times New Roman" w:cs="Times New Roman"/>
          <w:sz w:val="28"/>
        </w:rPr>
        <w:lastRenderedPageBreak/>
        <w:t xml:space="preserve">По результатам рассмотрения заявления арендодатель принимает решение заключить договор аренды имущества, включенного в Перечень (за исключением земельных участков), либо отказать в предоставлении в аренду такого имущества по основаниям, предусмотренным </w:t>
      </w:r>
      <w:hyperlink w:anchor="P113" w:history="1">
        <w:r>
          <w:rPr>
            <w:rFonts w:ascii="Times New Roman" w:hAnsi="Times New Roman" w:cs="Times New Roman"/>
            <w:color w:val="0000FF"/>
            <w:sz w:val="28"/>
          </w:rPr>
          <w:t>пунктом 13</w:t>
        </w:r>
      </w:hyperlink>
      <w:r>
        <w:rPr>
          <w:rFonts w:ascii="Times New Roman" w:hAnsi="Times New Roman" w:cs="Times New Roman"/>
          <w:sz w:val="28"/>
        </w:rPr>
        <w:t xml:space="preserve"> Порядка и условий, о чем в течение пяти дней с момента принятия решения в письменной форме уведомляет заявителя.</w:t>
      </w:r>
    </w:p>
    <w:p w:rsidR="0059422A" w:rsidRDefault="0059422A">
      <w:pPr>
        <w:spacing w:before="280" w:after="1" w:line="280" w:lineRule="atLeast"/>
        <w:ind w:firstLine="540"/>
        <w:jc w:val="both"/>
      </w:pPr>
      <w:bookmarkStart w:id="5" w:name="P113"/>
      <w:bookmarkEnd w:id="5"/>
      <w:r>
        <w:rPr>
          <w:rFonts w:ascii="Times New Roman" w:hAnsi="Times New Roman" w:cs="Times New Roman"/>
          <w:sz w:val="28"/>
        </w:rPr>
        <w:t>13. Основания для отказа в предоставлении в аренду без торгов имущества, включенного в Перечень (за исключением земельных участков):</w:t>
      </w:r>
    </w:p>
    <w:p w:rsidR="0059422A" w:rsidRDefault="0059422A">
      <w:pPr>
        <w:spacing w:before="280" w:after="1" w:line="280" w:lineRule="atLeast"/>
        <w:ind w:firstLine="540"/>
        <w:jc w:val="both"/>
      </w:pPr>
      <w:r>
        <w:rPr>
          <w:rFonts w:ascii="Times New Roman" w:hAnsi="Times New Roman" w:cs="Times New Roman"/>
          <w:sz w:val="28"/>
        </w:rPr>
        <w:t xml:space="preserve">1) не представлены документы, указанные в </w:t>
      </w:r>
      <w:hyperlink w:anchor="P97" w:history="1">
        <w:r>
          <w:rPr>
            <w:rFonts w:ascii="Times New Roman" w:hAnsi="Times New Roman" w:cs="Times New Roman"/>
            <w:color w:val="0000FF"/>
            <w:sz w:val="28"/>
          </w:rPr>
          <w:t>пункте 10</w:t>
        </w:r>
      </w:hyperlink>
      <w:r>
        <w:rPr>
          <w:rFonts w:ascii="Times New Roman" w:hAnsi="Times New Roman" w:cs="Times New Roman"/>
          <w:sz w:val="28"/>
        </w:rPr>
        <w:t xml:space="preserve"> Порядка и условий;</w:t>
      </w:r>
    </w:p>
    <w:p w:rsidR="0059422A" w:rsidRDefault="0059422A">
      <w:pPr>
        <w:spacing w:before="280" w:after="1" w:line="280" w:lineRule="atLeast"/>
        <w:ind w:firstLine="540"/>
        <w:jc w:val="both"/>
      </w:pPr>
      <w:r>
        <w:rPr>
          <w:rFonts w:ascii="Times New Roman" w:hAnsi="Times New Roman" w:cs="Times New Roman"/>
          <w:sz w:val="28"/>
        </w:rPr>
        <w:t xml:space="preserve">2) несоответствие субъекта МСП требованиям, установленным </w:t>
      </w:r>
      <w:hyperlink r:id="rId25" w:history="1">
        <w:r>
          <w:rPr>
            <w:rFonts w:ascii="Times New Roman" w:hAnsi="Times New Roman" w:cs="Times New Roman"/>
            <w:color w:val="0000FF"/>
            <w:sz w:val="28"/>
          </w:rPr>
          <w:t>статьей 4</w:t>
        </w:r>
      </w:hyperlink>
      <w:r>
        <w:rPr>
          <w:rFonts w:ascii="Times New Roman" w:hAnsi="Times New Roman" w:cs="Times New Roman"/>
          <w:sz w:val="28"/>
        </w:rPr>
        <w:t xml:space="preserve"> Федерального закона от 24.07.2007 N 209-ФЗ "О развитии малого и среднего предпринимательства в Российской Федерации", и </w:t>
      </w:r>
      <w:hyperlink w:anchor="P64" w:history="1">
        <w:r>
          <w:rPr>
            <w:rFonts w:ascii="Times New Roman" w:hAnsi="Times New Roman" w:cs="Times New Roman"/>
            <w:color w:val="0000FF"/>
            <w:sz w:val="28"/>
          </w:rPr>
          <w:t>пункту 5</w:t>
        </w:r>
      </w:hyperlink>
      <w:r>
        <w:rPr>
          <w:rFonts w:ascii="Times New Roman" w:hAnsi="Times New Roman" w:cs="Times New Roman"/>
          <w:sz w:val="28"/>
        </w:rPr>
        <w:t xml:space="preserve"> Порядка и условий;</w:t>
      </w:r>
    </w:p>
    <w:p w:rsidR="0059422A" w:rsidRDefault="0059422A">
      <w:pPr>
        <w:spacing w:before="280" w:after="1" w:line="280" w:lineRule="atLeast"/>
        <w:ind w:firstLine="540"/>
        <w:jc w:val="both"/>
      </w:pPr>
      <w:r>
        <w:rPr>
          <w:rFonts w:ascii="Times New Roman" w:hAnsi="Times New Roman" w:cs="Times New Roman"/>
          <w:sz w:val="28"/>
        </w:rPr>
        <w:t>3) отсутствуют предусмотренные законом основания для предоставления заявителю имущества, включенного в Перечень (за исключением земельных участков), без проведения торгов;</w:t>
      </w:r>
    </w:p>
    <w:p w:rsidR="0059422A" w:rsidRDefault="0059422A">
      <w:pPr>
        <w:spacing w:before="280" w:after="1" w:line="280" w:lineRule="atLeast"/>
        <w:ind w:firstLine="540"/>
        <w:jc w:val="both"/>
      </w:pPr>
      <w:r>
        <w:rPr>
          <w:rFonts w:ascii="Times New Roman" w:hAnsi="Times New Roman" w:cs="Times New Roman"/>
          <w:sz w:val="28"/>
        </w:rPr>
        <w:t>4) заявителю предоставлено в аренду имущество, включенное в Перечень (за исключением земельных участков), и срок такого договора аренды не истек;</w:t>
      </w:r>
    </w:p>
    <w:p w:rsidR="0059422A" w:rsidRDefault="0059422A">
      <w:pPr>
        <w:spacing w:before="280" w:after="1" w:line="280" w:lineRule="atLeast"/>
        <w:ind w:firstLine="540"/>
        <w:jc w:val="both"/>
      </w:pPr>
      <w:r>
        <w:rPr>
          <w:rFonts w:ascii="Times New Roman" w:hAnsi="Times New Roman" w:cs="Times New Roman"/>
          <w:sz w:val="28"/>
        </w:rPr>
        <w:t>5) с момента выявления арендодателем нарушений Порядка и условий, допущенных заявителем, в том числе не обеспечившим целевого использования предоставленного в аренду имущества, прошло менее чем три года;</w:t>
      </w:r>
    </w:p>
    <w:p w:rsidR="0059422A" w:rsidRDefault="0059422A">
      <w:pPr>
        <w:spacing w:before="280" w:after="1" w:line="280" w:lineRule="atLeast"/>
        <w:ind w:firstLine="540"/>
        <w:jc w:val="both"/>
      </w:pPr>
      <w:r>
        <w:rPr>
          <w:rFonts w:ascii="Times New Roman" w:hAnsi="Times New Roman" w:cs="Times New Roman"/>
          <w:sz w:val="28"/>
        </w:rPr>
        <w:t>6) отсутствие свободного имущества, включенного в Перечень (за исключением земельных участков);</w:t>
      </w:r>
    </w:p>
    <w:p w:rsidR="0059422A" w:rsidRDefault="0059422A">
      <w:pPr>
        <w:spacing w:before="280" w:after="1" w:line="280" w:lineRule="atLeast"/>
        <w:ind w:firstLine="540"/>
        <w:jc w:val="both"/>
      </w:pPr>
      <w:r>
        <w:rPr>
          <w:rFonts w:ascii="Times New Roman" w:hAnsi="Times New Roman" w:cs="Times New Roman"/>
          <w:sz w:val="28"/>
        </w:rPr>
        <w:t>7) ранее в отношении заявителя - субъекта МСП, физического лица, применяющего специальный налоговый режим "Налог на профессиональный доход",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9422A" w:rsidRDefault="0059422A">
      <w:pPr>
        <w:spacing w:before="280" w:after="1" w:line="280" w:lineRule="atLeast"/>
        <w:ind w:firstLine="540"/>
        <w:jc w:val="both"/>
      </w:pPr>
      <w:r>
        <w:rPr>
          <w:rFonts w:ascii="Times New Roman" w:hAnsi="Times New Roman" w:cs="Times New Roman"/>
          <w:sz w:val="28"/>
        </w:rPr>
        <w:t>14. Срок, на который заключаются договоры в отношении имущества, включенного в Перечень (за исключением земельных участков), составляет не менее чем пять лет.</w:t>
      </w:r>
    </w:p>
    <w:p w:rsidR="0059422A" w:rsidRDefault="0059422A">
      <w:pPr>
        <w:spacing w:before="280" w:after="1" w:line="280" w:lineRule="atLeast"/>
        <w:ind w:firstLine="540"/>
        <w:jc w:val="both"/>
      </w:pPr>
      <w:bookmarkStart w:id="6" w:name="P129"/>
      <w:bookmarkEnd w:id="6"/>
      <w:r>
        <w:rPr>
          <w:rFonts w:ascii="Times New Roman" w:hAnsi="Times New Roman" w:cs="Times New Roman"/>
          <w:sz w:val="28"/>
        </w:rPr>
        <w:t xml:space="preserve">Срок договора может быть уменьшен на основании поданного до заключения такого договора заявления лица, приобретающего права </w:t>
      </w:r>
      <w:r>
        <w:rPr>
          <w:rFonts w:ascii="Times New Roman" w:hAnsi="Times New Roman" w:cs="Times New Roman"/>
          <w:sz w:val="28"/>
        </w:rPr>
        <w:lastRenderedPageBreak/>
        <w:t>пользования имуществом, включенным в Перечень (за исключением земельных участков).</w:t>
      </w:r>
    </w:p>
    <w:p w:rsidR="0059422A" w:rsidRDefault="0059422A">
      <w:pPr>
        <w:spacing w:before="280" w:after="1" w:line="280" w:lineRule="atLeast"/>
        <w:ind w:firstLine="540"/>
        <w:jc w:val="both"/>
      </w:pPr>
      <w:bookmarkStart w:id="7" w:name="P131"/>
      <w:bookmarkEnd w:id="7"/>
      <w:r>
        <w:rPr>
          <w:rFonts w:ascii="Times New Roman" w:hAnsi="Times New Roman" w:cs="Times New Roman"/>
          <w:sz w:val="28"/>
        </w:rPr>
        <w:t>15. Размер арендной платы по договору аренды имущества, включенного в Перечень (за исключением земельных участков), заключаемому без проведения торгов, а также начальный размер арендной платы по договору аренды имущества, включенного в Перечень (за исключением земельных участков), заключаемому по результатам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59422A" w:rsidRDefault="0059422A">
      <w:pPr>
        <w:spacing w:before="280" w:after="1" w:line="280" w:lineRule="atLeast"/>
        <w:ind w:firstLine="540"/>
        <w:jc w:val="both"/>
      </w:pPr>
      <w:r>
        <w:rPr>
          <w:rFonts w:ascii="Times New Roman" w:hAnsi="Times New Roman" w:cs="Times New Roman"/>
          <w:sz w:val="28"/>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59422A" w:rsidRDefault="0059422A">
      <w:pPr>
        <w:spacing w:before="280" w:after="1" w:line="280" w:lineRule="atLeast"/>
        <w:ind w:firstLine="540"/>
        <w:jc w:val="both"/>
      </w:pPr>
      <w:r>
        <w:rPr>
          <w:rFonts w:ascii="Times New Roman" w:hAnsi="Times New Roman" w:cs="Times New Roman"/>
          <w:sz w:val="28"/>
        </w:rPr>
        <w:t>В арендную плату по договору не входят необходимые эксплуатационные расходы, связанные с содержанием имущества.</w:t>
      </w:r>
    </w:p>
    <w:p w:rsidR="0059422A" w:rsidRDefault="0059422A">
      <w:pPr>
        <w:spacing w:before="280" w:after="1" w:line="280" w:lineRule="atLeast"/>
        <w:ind w:firstLine="540"/>
        <w:jc w:val="both"/>
      </w:pPr>
      <w:bookmarkStart w:id="8" w:name="P135"/>
      <w:bookmarkEnd w:id="8"/>
      <w:r>
        <w:rPr>
          <w:rFonts w:ascii="Times New Roman" w:hAnsi="Times New Roman" w:cs="Times New Roman"/>
          <w:sz w:val="28"/>
        </w:rPr>
        <w:t>15.1. При заключении договора аренды имущества, включенного в Перечень (за исключением земельных участков), на срок пять лет и более арендная плата вносится арендатором:</w:t>
      </w:r>
    </w:p>
    <w:p w:rsidR="0059422A" w:rsidRDefault="0059422A">
      <w:pPr>
        <w:spacing w:before="280" w:after="1" w:line="280" w:lineRule="atLeast"/>
        <w:ind w:firstLine="540"/>
        <w:jc w:val="both"/>
      </w:pPr>
      <w:r>
        <w:rPr>
          <w:rFonts w:ascii="Times New Roman" w:hAnsi="Times New Roman" w:cs="Times New Roman"/>
          <w:sz w:val="28"/>
        </w:rPr>
        <w:t>в первый год аренды - 40 процентов от размера арендной платы, установленного в договоре аренды;</w:t>
      </w:r>
    </w:p>
    <w:p w:rsidR="0059422A" w:rsidRDefault="0059422A">
      <w:pPr>
        <w:spacing w:before="280" w:after="1" w:line="280" w:lineRule="atLeast"/>
        <w:ind w:firstLine="540"/>
        <w:jc w:val="both"/>
      </w:pPr>
      <w:r>
        <w:rPr>
          <w:rFonts w:ascii="Times New Roman" w:hAnsi="Times New Roman" w:cs="Times New Roman"/>
          <w:sz w:val="28"/>
        </w:rPr>
        <w:t>во второй год аренды - 60 процентов от размера арендной платы, установленного в договоре аренды;</w:t>
      </w:r>
    </w:p>
    <w:p w:rsidR="0059422A" w:rsidRDefault="0059422A">
      <w:pPr>
        <w:spacing w:before="280" w:after="1" w:line="280" w:lineRule="atLeast"/>
        <w:ind w:firstLine="540"/>
        <w:jc w:val="both"/>
      </w:pPr>
      <w:r>
        <w:rPr>
          <w:rFonts w:ascii="Times New Roman" w:hAnsi="Times New Roman" w:cs="Times New Roman"/>
          <w:sz w:val="28"/>
        </w:rPr>
        <w:t>в третий год аренды - 80 процентов от размера арендной платы, установленного в договоре аренды;</w:t>
      </w:r>
    </w:p>
    <w:p w:rsidR="0059422A" w:rsidRDefault="0059422A">
      <w:pPr>
        <w:spacing w:before="280" w:after="1" w:line="280" w:lineRule="atLeast"/>
        <w:ind w:firstLine="540"/>
        <w:jc w:val="both"/>
      </w:pPr>
      <w:r>
        <w:rPr>
          <w:rFonts w:ascii="Times New Roman" w:hAnsi="Times New Roman" w:cs="Times New Roman"/>
          <w:sz w:val="28"/>
        </w:rPr>
        <w:t>в четвертый год аренды и далее - 100 процентов от размера арендной платы, установленного в договоре аренды.</w:t>
      </w:r>
    </w:p>
    <w:p w:rsidR="0059422A" w:rsidRDefault="0059422A">
      <w:pPr>
        <w:spacing w:before="280" w:after="1" w:line="280" w:lineRule="atLeast"/>
        <w:ind w:firstLine="540"/>
        <w:jc w:val="both"/>
      </w:pPr>
      <w:bookmarkStart w:id="9" w:name="P142"/>
      <w:bookmarkEnd w:id="9"/>
      <w:r>
        <w:rPr>
          <w:rFonts w:ascii="Times New Roman" w:hAnsi="Times New Roman" w:cs="Times New Roman"/>
          <w:sz w:val="28"/>
        </w:rPr>
        <w:t>15.2. При заключении договора аренды имущества, включенного в Перечень (за исключением земельных участков), на срок от четырех до пяти лет арендная плата вносится арендатором:</w:t>
      </w:r>
    </w:p>
    <w:p w:rsidR="0059422A" w:rsidRDefault="0059422A">
      <w:pPr>
        <w:spacing w:before="280" w:after="1" w:line="280" w:lineRule="atLeast"/>
        <w:ind w:firstLine="540"/>
        <w:jc w:val="both"/>
      </w:pPr>
      <w:r>
        <w:rPr>
          <w:rFonts w:ascii="Times New Roman" w:hAnsi="Times New Roman" w:cs="Times New Roman"/>
          <w:sz w:val="28"/>
        </w:rPr>
        <w:t>в первый год аренды - 40 процентов от размера арендной платы, установленного в договоре аренды;</w:t>
      </w:r>
    </w:p>
    <w:p w:rsidR="0059422A" w:rsidRDefault="0059422A">
      <w:pPr>
        <w:spacing w:before="280" w:after="1" w:line="280" w:lineRule="atLeast"/>
        <w:ind w:firstLine="540"/>
        <w:jc w:val="both"/>
      </w:pPr>
      <w:r>
        <w:rPr>
          <w:rFonts w:ascii="Times New Roman" w:hAnsi="Times New Roman" w:cs="Times New Roman"/>
          <w:sz w:val="28"/>
        </w:rPr>
        <w:t>во второй год аренды - 80 процентов от размера арендной платы, установленного в договоре аренды;</w:t>
      </w:r>
    </w:p>
    <w:p w:rsidR="0059422A" w:rsidRDefault="0059422A">
      <w:pPr>
        <w:spacing w:before="280" w:after="1" w:line="280" w:lineRule="atLeast"/>
        <w:ind w:firstLine="540"/>
        <w:jc w:val="both"/>
      </w:pPr>
      <w:r>
        <w:rPr>
          <w:rFonts w:ascii="Times New Roman" w:hAnsi="Times New Roman" w:cs="Times New Roman"/>
          <w:sz w:val="28"/>
        </w:rPr>
        <w:lastRenderedPageBreak/>
        <w:t>в третий год аренды и далее - 100 процентов от размера арендной платы, установленного в договоре аренды.</w:t>
      </w:r>
    </w:p>
    <w:p w:rsidR="0059422A" w:rsidRDefault="0059422A">
      <w:pPr>
        <w:spacing w:before="280" w:after="1" w:line="280" w:lineRule="atLeast"/>
        <w:ind w:firstLine="540"/>
        <w:jc w:val="both"/>
      </w:pPr>
      <w:r>
        <w:rPr>
          <w:rFonts w:ascii="Times New Roman" w:hAnsi="Times New Roman" w:cs="Times New Roman"/>
          <w:sz w:val="28"/>
        </w:rPr>
        <w:t>15.3. При заключении договора аренды имущества, включенного в Перечень (за исключением земельных участков), на срок от трех до четырех лет арендная плата вносится арендатором:</w:t>
      </w:r>
    </w:p>
    <w:p w:rsidR="0059422A" w:rsidRDefault="0059422A">
      <w:pPr>
        <w:spacing w:before="280" w:after="1" w:line="280" w:lineRule="atLeast"/>
        <w:ind w:firstLine="540"/>
        <w:jc w:val="both"/>
      </w:pPr>
      <w:r>
        <w:rPr>
          <w:rFonts w:ascii="Times New Roman" w:hAnsi="Times New Roman" w:cs="Times New Roman"/>
          <w:sz w:val="28"/>
        </w:rPr>
        <w:t>в первый год аренды - 40 процентов от размера арендной платы, установленного в договоре аренды;</w:t>
      </w:r>
    </w:p>
    <w:p w:rsidR="0059422A" w:rsidRDefault="0059422A">
      <w:pPr>
        <w:spacing w:before="280" w:after="1" w:line="280" w:lineRule="atLeast"/>
        <w:ind w:firstLine="540"/>
        <w:jc w:val="both"/>
      </w:pPr>
      <w:r>
        <w:rPr>
          <w:rFonts w:ascii="Times New Roman" w:hAnsi="Times New Roman" w:cs="Times New Roman"/>
          <w:sz w:val="28"/>
        </w:rPr>
        <w:t>во второй год аренды и далее - 100 процентов от размера арендной платы, установленного в договоре аренды.</w:t>
      </w:r>
    </w:p>
    <w:p w:rsidR="0059422A" w:rsidRDefault="0059422A">
      <w:pPr>
        <w:spacing w:before="280" w:after="1" w:line="280" w:lineRule="atLeast"/>
        <w:ind w:firstLine="540"/>
        <w:jc w:val="both"/>
      </w:pPr>
      <w:r>
        <w:rPr>
          <w:rFonts w:ascii="Times New Roman" w:hAnsi="Times New Roman" w:cs="Times New Roman"/>
          <w:sz w:val="28"/>
        </w:rPr>
        <w:t>15.4. При заключении договора аренды имущества, включенного в Перечень (за исключением земельных участков), на срок от двух до трех лет арендная плата вносится арендатором:</w:t>
      </w:r>
    </w:p>
    <w:p w:rsidR="0059422A" w:rsidRDefault="0059422A">
      <w:pPr>
        <w:spacing w:before="280" w:after="1" w:line="280" w:lineRule="atLeast"/>
        <w:ind w:firstLine="540"/>
        <w:jc w:val="both"/>
      </w:pPr>
      <w:r>
        <w:rPr>
          <w:rFonts w:ascii="Times New Roman" w:hAnsi="Times New Roman" w:cs="Times New Roman"/>
          <w:sz w:val="28"/>
        </w:rPr>
        <w:t>в первый год аренды - 50 процентов от размера арендной платы, установленного в договоре аренды;</w:t>
      </w:r>
    </w:p>
    <w:p w:rsidR="0059422A" w:rsidRDefault="0059422A">
      <w:pPr>
        <w:spacing w:before="280" w:after="1" w:line="280" w:lineRule="atLeast"/>
        <w:ind w:firstLine="540"/>
        <w:jc w:val="both"/>
      </w:pPr>
      <w:r>
        <w:rPr>
          <w:rFonts w:ascii="Times New Roman" w:hAnsi="Times New Roman" w:cs="Times New Roman"/>
          <w:sz w:val="28"/>
        </w:rPr>
        <w:t>во второй год аренды и далее - 100 процентов от размера арендной платы, установленного в договоре аренды.</w:t>
      </w:r>
    </w:p>
    <w:p w:rsidR="0059422A" w:rsidRDefault="0059422A">
      <w:pPr>
        <w:spacing w:before="280" w:after="1" w:line="280" w:lineRule="atLeast"/>
        <w:ind w:firstLine="540"/>
        <w:jc w:val="both"/>
      </w:pPr>
      <w:bookmarkStart w:id="10" w:name="P158"/>
      <w:bookmarkEnd w:id="10"/>
      <w:r>
        <w:rPr>
          <w:rFonts w:ascii="Times New Roman" w:hAnsi="Times New Roman" w:cs="Times New Roman"/>
          <w:sz w:val="28"/>
        </w:rPr>
        <w:t>15.5. При заключении договора аренды имущества, включенного в Перечень (за исключением земельных участков), на срок менее двух лет арендная плата вносится арендатором в размере 100 процентов.</w:t>
      </w:r>
    </w:p>
    <w:p w:rsidR="0059422A" w:rsidRDefault="0059422A">
      <w:pPr>
        <w:spacing w:before="280" w:after="1" w:line="280" w:lineRule="atLeast"/>
        <w:ind w:firstLine="540"/>
        <w:jc w:val="both"/>
      </w:pPr>
      <w:r>
        <w:rPr>
          <w:rFonts w:ascii="Times New Roman" w:hAnsi="Times New Roman" w:cs="Times New Roman"/>
          <w:sz w:val="28"/>
        </w:rPr>
        <w:t xml:space="preserve">15.6. Положения </w:t>
      </w:r>
      <w:hyperlink w:anchor="P142" w:history="1">
        <w:r>
          <w:rPr>
            <w:rFonts w:ascii="Times New Roman" w:hAnsi="Times New Roman" w:cs="Times New Roman"/>
            <w:color w:val="0000FF"/>
            <w:sz w:val="28"/>
          </w:rPr>
          <w:t>пунктов 15.2</w:t>
        </w:r>
      </w:hyperlink>
      <w:r>
        <w:rPr>
          <w:rFonts w:ascii="Times New Roman" w:hAnsi="Times New Roman" w:cs="Times New Roman"/>
          <w:sz w:val="28"/>
        </w:rPr>
        <w:t xml:space="preserve"> - </w:t>
      </w:r>
      <w:hyperlink w:anchor="P158" w:history="1">
        <w:r>
          <w:rPr>
            <w:rFonts w:ascii="Times New Roman" w:hAnsi="Times New Roman" w:cs="Times New Roman"/>
            <w:color w:val="0000FF"/>
            <w:sz w:val="28"/>
          </w:rPr>
          <w:t>15.5</w:t>
        </w:r>
      </w:hyperlink>
      <w:r>
        <w:rPr>
          <w:rFonts w:ascii="Times New Roman" w:hAnsi="Times New Roman" w:cs="Times New Roman"/>
          <w:sz w:val="28"/>
        </w:rPr>
        <w:t xml:space="preserve"> Порядка и условий применяются при уменьшении срока договора аренды на основании поданного до заключения такого договора заявления лица, приобретающего права пользования имуществом, включенным в Перечень (за исключением земельных участков), в соответствии с </w:t>
      </w:r>
      <w:hyperlink w:anchor="P129" w:history="1">
        <w:r>
          <w:rPr>
            <w:rFonts w:ascii="Times New Roman" w:hAnsi="Times New Roman" w:cs="Times New Roman"/>
            <w:color w:val="0000FF"/>
            <w:sz w:val="28"/>
          </w:rPr>
          <w:t>абзацем 2 пункта 14</w:t>
        </w:r>
      </w:hyperlink>
      <w:r>
        <w:rPr>
          <w:rFonts w:ascii="Times New Roman" w:hAnsi="Times New Roman" w:cs="Times New Roman"/>
          <w:sz w:val="28"/>
        </w:rPr>
        <w:t xml:space="preserve"> Порядка и условий.</w:t>
      </w:r>
    </w:p>
    <w:p w:rsidR="0059422A" w:rsidRDefault="0059422A">
      <w:pPr>
        <w:spacing w:before="280" w:after="1" w:line="280" w:lineRule="atLeast"/>
        <w:ind w:firstLine="540"/>
        <w:jc w:val="both"/>
      </w:pPr>
      <w:bookmarkStart w:id="11" w:name="P162"/>
      <w:bookmarkEnd w:id="11"/>
      <w:r>
        <w:rPr>
          <w:rFonts w:ascii="Times New Roman" w:hAnsi="Times New Roman" w:cs="Times New Roman"/>
          <w:sz w:val="28"/>
        </w:rPr>
        <w:t>15.7. При заключении договора аренды имущества, включенного в Перечень (за исключением земельных участков), на новый срок арендная плата вносится арендатором в размере 100 процентов.</w:t>
      </w:r>
    </w:p>
    <w:p w:rsidR="0059422A" w:rsidRDefault="0059422A" w:rsidP="0052038B">
      <w:pPr>
        <w:spacing w:before="280" w:after="1" w:line="280" w:lineRule="atLeast"/>
        <w:ind w:firstLine="540"/>
        <w:jc w:val="both"/>
      </w:pPr>
      <w:bookmarkStart w:id="12" w:name="P164"/>
      <w:bookmarkEnd w:id="12"/>
      <w:r>
        <w:rPr>
          <w:rFonts w:ascii="Times New Roman" w:hAnsi="Times New Roman" w:cs="Times New Roman"/>
          <w:sz w:val="28"/>
        </w:rPr>
        <w:t>16. Субъектам МСП,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Новосибирской области приоритетными видами деятельности, а также физическим лицам, применяющим специальный налоговый режим "Налог на профессиональный доход" и занимающимся такими видами деятельности, предоставляется льгота по арендной плате в виде применения понижающего коэффициента, корректирующего величину размера арендной платы, равного 0,75.</w:t>
      </w:r>
    </w:p>
    <w:p w:rsidR="0059422A" w:rsidRDefault="0059422A">
      <w:pPr>
        <w:spacing w:before="280" w:after="1" w:line="280" w:lineRule="atLeast"/>
        <w:ind w:firstLine="540"/>
        <w:jc w:val="both"/>
      </w:pPr>
      <w:r>
        <w:rPr>
          <w:rFonts w:ascii="Times New Roman" w:hAnsi="Times New Roman" w:cs="Times New Roman"/>
          <w:sz w:val="28"/>
        </w:rPr>
        <w:lastRenderedPageBreak/>
        <w:t xml:space="preserve">Льгота по арендной плате в виде понижающего коэффициента применяется в случаях, установленных </w:t>
      </w:r>
      <w:hyperlink w:anchor="P131" w:history="1">
        <w:r>
          <w:rPr>
            <w:rFonts w:ascii="Times New Roman" w:hAnsi="Times New Roman" w:cs="Times New Roman"/>
            <w:color w:val="0000FF"/>
            <w:sz w:val="28"/>
          </w:rPr>
          <w:t>пунктами 15</w:t>
        </w:r>
      </w:hyperlink>
      <w:r>
        <w:rPr>
          <w:rFonts w:ascii="Times New Roman" w:hAnsi="Times New Roman" w:cs="Times New Roman"/>
          <w:sz w:val="28"/>
        </w:rPr>
        <w:t xml:space="preserve">, </w:t>
      </w:r>
      <w:hyperlink w:anchor="P135" w:history="1">
        <w:r>
          <w:rPr>
            <w:rFonts w:ascii="Times New Roman" w:hAnsi="Times New Roman" w:cs="Times New Roman"/>
            <w:color w:val="0000FF"/>
            <w:sz w:val="28"/>
          </w:rPr>
          <w:t>15.1</w:t>
        </w:r>
      </w:hyperlink>
      <w:r>
        <w:rPr>
          <w:rFonts w:ascii="Times New Roman" w:hAnsi="Times New Roman" w:cs="Times New Roman"/>
          <w:sz w:val="28"/>
        </w:rPr>
        <w:t xml:space="preserve"> - </w:t>
      </w:r>
      <w:hyperlink w:anchor="P158" w:history="1">
        <w:r>
          <w:rPr>
            <w:rFonts w:ascii="Times New Roman" w:hAnsi="Times New Roman" w:cs="Times New Roman"/>
            <w:color w:val="0000FF"/>
            <w:sz w:val="28"/>
          </w:rPr>
          <w:t>15.5</w:t>
        </w:r>
      </w:hyperlink>
      <w:r>
        <w:rPr>
          <w:rFonts w:ascii="Times New Roman" w:hAnsi="Times New Roman" w:cs="Times New Roman"/>
          <w:sz w:val="28"/>
        </w:rPr>
        <w:t xml:space="preserve">, </w:t>
      </w:r>
      <w:hyperlink w:anchor="P162" w:history="1">
        <w:r>
          <w:rPr>
            <w:rFonts w:ascii="Times New Roman" w:hAnsi="Times New Roman" w:cs="Times New Roman"/>
            <w:color w:val="0000FF"/>
            <w:sz w:val="28"/>
          </w:rPr>
          <w:t>15.7</w:t>
        </w:r>
      </w:hyperlink>
      <w:r>
        <w:rPr>
          <w:rFonts w:ascii="Times New Roman" w:hAnsi="Times New Roman" w:cs="Times New Roman"/>
          <w:sz w:val="28"/>
        </w:rPr>
        <w:t xml:space="preserve"> Порядка и условий.</w:t>
      </w:r>
    </w:p>
    <w:p w:rsidR="0059422A" w:rsidRDefault="0059422A">
      <w:pPr>
        <w:spacing w:before="280" w:after="1" w:line="280" w:lineRule="atLeast"/>
        <w:ind w:firstLine="540"/>
        <w:jc w:val="both"/>
      </w:pPr>
      <w:r>
        <w:rPr>
          <w:rFonts w:ascii="Times New Roman" w:hAnsi="Times New Roman" w:cs="Times New Roman"/>
          <w:sz w:val="28"/>
        </w:rPr>
        <w:t>17. Льгота по арендной плате применяется при выполнении всей совокупности следующих условий:</w:t>
      </w:r>
    </w:p>
    <w:p w:rsidR="0059422A" w:rsidRDefault="0059422A">
      <w:pPr>
        <w:spacing w:before="280" w:after="1" w:line="280" w:lineRule="atLeast"/>
        <w:ind w:firstLine="540"/>
        <w:jc w:val="both"/>
      </w:pPr>
      <w:r>
        <w:rPr>
          <w:rFonts w:ascii="Times New Roman" w:hAnsi="Times New Roman" w:cs="Times New Roman"/>
          <w:sz w:val="28"/>
        </w:rPr>
        <w:t xml:space="preserve">1) соблюдение заявительного порядка для предоставления льготы по арендной плате (при подаче заявления, установленного </w:t>
      </w:r>
      <w:hyperlink w:anchor="P95" w:history="1">
        <w:r>
          <w:rPr>
            <w:rFonts w:ascii="Times New Roman" w:hAnsi="Times New Roman" w:cs="Times New Roman"/>
            <w:color w:val="0000FF"/>
            <w:sz w:val="28"/>
          </w:rPr>
          <w:t>пунктом 9</w:t>
        </w:r>
      </w:hyperlink>
      <w:r>
        <w:rPr>
          <w:rFonts w:ascii="Times New Roman" w:hAnsi="Times New Roman" w:cs="Times New Roman"/>
          <w:sz w:val="28"/>
        </w:rPr>
        <w:t xml:space="preserve"> Порядка и условий, заявители прописывают в нем просьбу о предоставлении льготы);</w:t>
      </w:r>
    </w:p>
    <w:p w:rsidR="0059422A" w:rsidRDefault="0059422A">
      <w:pPr>
        <w:spacing w:before="280" w:after="1" w:line="280" w:lineRule="atLeast"/>
        <w:ind w:firstLine="540"/>
        <w:jc w:val="both"/>
      </w:pPr>
      <w:r>
        <w:rPr>
          <w:rFonts w:ascii="Times New Roman" w:hAnsi="Times New Roman" w:cs="Times New Roman"/>
          <w:sz w:val="28"/>
        </w:rPr>
        <w:t>2)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лиц/индивидуальных предпринимателей;</w:t>
      </w:r>
    </w:p>
    <w:p w:rsidR="0059422A" w:rsidRDefault="0059422A">
      <w:pPr>
        <w:spacing w:before="280" w:after="1" w:line="280" w:lineRule="atLeast"/>
        <w:ind w:firstLine="540"/>
        <w:jc w:val="both"/>
      </w:pPr>
      <w:r>
        <w:rPr>
          <w:rFonts w:ascii="Times New Roman" w:hAnsi="Times New Roman" w:cs="Times New Roman"/>
          <w:sz w:val="28"/>
        </w:rPr>
        <w:t>3) имущество предоставляется субъекту МСП, физическому лицу, применяющему специальный налоговый режим "Налог на профессиональный доход", для осуществления социально значимого вида деятельности;</w:t>
      </w:r>
    </w:p>
    <w:p w:rsidR="0059422A" w:rsidRDefault="0059422A">
      <w:pPr>
        <w:spacing w:before="280" w:after="1" w:line="280" w:lineRule="atLeast"/>
        <w:ind w:firstLine="540"/>
        <w:jc w:val="both"/>
      </w:pPr>
      <w:r>
        <w:rPr>
          <w:rFonts w:ascii="Times New Roman" w:hAnsi="Times New Roman" w:cs="Times New Roman"/>
          <w:sz w:val="28"/>
        </w:rPr>
        <w:t>4) субъект МСП, физическое лицо, применяющее специальный налоговый режим "Налог на профессиональный доход", осуществляет социально значимый вид деятельности в период действия договора аренды.</w:t>
      </w:r>
    </w:p>
    <w:p w:rsidR="0059422A" w:rsidRDefault="0059422A">
      <w:pPr>
        <w:spacing w:before="280" w:after="1" w:line="280" w:lineRule="atLeast"/>
        <w:ind w:firstLine="540"/>
        <w:jc w:val="both"/>
      </w:pPr>
      <w:r>
        <w:rPr>
          <w:rFonts w:ascii="Times New Roman" w:hAnsi="Times New Roman" w:cs="Times New Roman"/>
          <w:sz w:val="28"/>
        </w:rPr>
        <w:t xml:space="preserve">18. Арендатор лишается права на льготу, указанную в </w:t>
      </w:r>
      <w:hyperlink w:anchor="P164" w:history="1">
        <w:r>
          <w:rPr>
            <w:rFonts w:ascii="Times New Roman" w:hAnsi="Times New Roman" w:cs="Times New Roman"/>
            <w:color w:val="0000FF"/>
            <w:sz w:val="28"/>
          </w:rPr>
          <w:t>пункте 16</w:t>
        </w:r>
      </w:hyperlink>
      <w:r>
        <w:rPr>
          <w:rFonts w:ascii="Times New Roman" w:hAnsi="Times New Roman" w:cs="Times New Roman"/>
          <w:sz w:val="28"/>
        </w:rPr>
        <w:t xml:space="preserve"> настоящего Порядка и условий, если он прекратил осуществление того социально значимого вида деятельности, в связи с осуществлением которого ему была предоставлена указанная льгота, и до ближайшей вытекающей из договора аренды даты внесения арендной платы не начал осуществление другого социально значимого вида деятельности. Льгота по арендной плате сохраняется до конца текущего месяца, в котором было прекращено осуществление социально значимого вида деятельности.</w:t>
      </w:r>
    </w:p>
    <w:p w:rsidR="0059422A" w:rsidRDefault="0059422A">
      <w:pPr>
        <w:spacing w:before="280" w:after="1" w:line="280" w:lineRule="atLeast"/>
        <w:ind w:firstLine="540"/>
        <w:jc w:val="both"/>
      </w:pPr>
      <w:r>
        <w:rPr>
          <w:rFonts w:ascii="Times New Roman" w:hAnsi="Times New Roman" w:cs="Times New Roman"/>
          <w:sz w:val="28"/>
        </w:rPr>
        <w:t>18.1. В отношении имущества, закрепленного на праве хозяйственного ведения или оперативного управления за государственными унитарными предприятиями Новосибирской области, на праве оперативного управления за государственными учреждениями Новосибирской области, льготы по арендной плате, условия их применения и требования к документам, подтверждающим соответствие этим условиям субъектов МСП, физических лиц, применяющих специальный налоговый режим "Налог на профессиональный доход", определяются внутренними правовыми актами балансодержателя.</w:t>
      </w:r>
    </w:p>
    <w:p w:rsidR="007D67B1" w:rsidRDefault="0059422A" w:rsidP="007D67B1">
      <w:pPr>
        <w:autoSpaceDE w:val="0"/>
        <w:autoSpaceDN w:val="0"/>
        <w:adjustRightInd w:val="0"/>
        <w:spacing w:after="0" w:line="240" w:lineRule="auto"/>
        <w:jc w:val="both"/>
        <w:rPr>
          <w:rFonts w:ascii="Times New Roman" w:hAnsi="Times New Roman" w:cs="Times New Roman"/>
          <w:sz w:val="28"/>
          <w:szCs w:val="28"/>
        </w:rPr>
      </w:pPr>
      <w:bookmarkStart w:id="13" w:name="P178"/>
      <w:bookmarkEnd w:id="13"/>
      <w:r>
        <w:rPr>
          <w:rFonts w:ascii="Times New Roman" w:hAnsi="Times New Roman" w:cs="Times New Roman"/>
          <w:sz w:val="28"/>
        </w:rPr>
        <w:t xml:space="preserve">19. В случае принятия Правительством Новосибирской области нормативного правового акта об исключении какого-либо вида деятельности из </w:t>
      </w:r>
      <w:hyperlink w:anchor="P282" w:history="1">
        <w:r>
          <w:rPr>
            <w:rFonts w:ascii="Times New Roman" w:hAnsi="Times New Roman" w:cs="Times New Roman"/>
            <w:color w:val="0000FF"/>
            <w:sz w:val="28"/>
          </w:rPr>
          <w:t>Перечня</w:t>
        </w:r>
      </w:hyperlink>
      <w:r>
        <w:rPr>
          <w:rFonts w:ascii="Times New Roman" w:hAnsi="Times New Roman" w:cs="Times New Roman"/>
          <w:sz w:val="28"/>
        </w:rPr>
        <w:t xml:space="preserve"> социально значимых видов деятельности, осуществляемых субъектами малого и среднего предпринимательства, департамент в течение месяца с момента принятия указанного нормативного правового акта извещает об этом тех </w:t>
      </w:r>
      <w:r>
        <w:rPr>
          <w:rFonts w:ascii="Times New Roman" w:hAnsi="Times New Roman" w:cs="Times New Roman"/>
          <w:sz w:val="28"/>
        </w:rPr>
        <w:lastRenderedPageBreak/>
        <w:t xml:space="preserve">арендаторов, которым указанная в </w:t>
      </w:r>
      <w:hyperlink w:anchor="P164" w:history="1">
        <w:r>
          <w:rPr>
            <w:rFonts w:ascii="Times New Roman" w:hAnsi="Times New Roman" w:cs="Times New Roman"/>
            <w:color w:val="0000FF"/>
            <w:sz w:val="28"/>
          </w:rPr>
          <w:t>пункте 16</w:t>
        </w:r>
      </w:hyperlink>
      <w:r>
        <w:rPr>
          <w:rFonts w:ascii="Times New Roman" w:hAnsi="Times New Roman" w:cs="Times New Roman"/>
          <w:sz w:val="28"/>
        </w:rPr>
        <w:t xml:space="preserve"> настоящего Порядка и условий льгота была предоставлена в связи с осуществлением такого вида деятельности. Льгота сохраняется в течение 3 месяцев с момента регистрации такого извещения в департаменте. После этого размер уплачиваемой арендной платы рассчитывается на общих основаниях. После получения извещения арендатор вправе в одностороннем порядке отказаться от договора аренды </w:t>
      </w:r>
      <w:r w:rsidR="007D67B1">
        <w:rPr>
          <w:rFonts w:ascii="Times New Roman" w:hAnsi="Times New Roman" w:cs="Times New Roman"/>
          <w:sz w:val="28"/>
          <w:szCs w:val="28"/>
        </w:rPr>
        <w:t xml:space="preserve">либо начать осуществлять иной социально значимый вид деятельности, содержащийся в </w:t>
      </w:r>
      <w:hyperlink r:id="rId26" w:history="1">
        <w:r w:rsidR="007D67B1">
          <w:rPr>
            <w:rFonts w:ascii="Times New Roman" w:hAnsi="Times New Roman" w:cs="Times New Roman"/>
            <w:color w:val="0000FF"/>
            <w:sz w:val="28"/>
            <w:szCs w:val="28"/>
          </w:rPr>
          <w:t>Перечне</w:t>
        </w:r>
      </w:hyperlink>
      <w:r w:rsidR="007D67B1">
        <w:rPr>
          <w:rFonts w:ascii="Times New Roman" w:hAnsi="Times New Roman" w:cs="Times New Roman"/>
          <w:sz w:val="28"/>
          <w:szCs w:val="28"/>
        </w:rPr>
        <w:t xml:space="preserve"> социально значимых видов деятельности, осуществляемых субъектами малого и среднего предпринимательства, утвержденном Правительством Новосибирской области.</w:t>
      </w:r>
    </w:p>
    <w:p w:rsidR="0059422A" w:rsidRDefault="0059422A">
      <w:pPr>
        <w:spacing w:before="280" w:after="1" w:line="280" w:lineRule="atLeast"/>
        <w:ind w:firstLine="540"/>
        <w:jc w:val="both"/>
      </w:pPr>
      <w:r>
        <w:rPr>
          <w:rFonts w:ascii="Times New Roman" w:hAnsi="Times New Roman" w:cs="Times New Roman"/>
          <w:sz w:val="28"/>
        </w:rPr>
        <w:t xml:space="preserve">20. Извещение, указанное в </w:t>
      </w:r>
      <w:hyperlink w:anchor="P178" w:history="1">
        <w:r>
          <w:rPr>
            <w:rFonts w:ascii="Times New Roman" w:hAnsi="Times New Roman" w:cs="Times New Roman"/>
            <w:color w:val="0000FF"/>
            <w:sz w:val="28"/>
          </w:rPr>
          <w:t>пункте 19</w:t>
        </w:r>
      </w:hyperlink>
      <w:r>
        <w:rPr>
          <w:rFonts w:ascii="Times New Roman" w:hAnsi="Times New Roman" w:cs="Times New Roman"/>
          <w:sz w:val="28"/>
        </w:rPr>
        <w:t xml:space="preserve"> настоящего Порядка и условий, должно содержать:</w:t>
      </w:r>
    </w:p>
    <w:p w:rsidR="0059422A" w:rsidRDefault="0059422A">
      <w:pPr>
        <w:spacing w:before="280" w:after="1" w:line="280" w:lineRule="atLeast"/>
        <w:ind w:firstLine="540"/>
        <w:jc w:val="both"/>
      </w:pPr>
      <w:r>
        <w:rPr>
          <w:rFonts w:ascii="Times New Roman" w:hAnsi="Times New Roman" w:cs="Times New Roman"/>
          <w:sz w:val="28"/>
        </w:rPr>
        <w:t>1) реквизиты нормативного правового акт об исключении соответствующего вида деятельности из числа социально значимых;</w:t>
      </w:r>
    </w:p>
    <w:p w:rsidR="0059422A" w:rsidRDefault="0059422A">
      <w:pPr>
        <w:spacing w:before="280" w:after="1" w:line="280" w:lineRule="atLeast"/>
        <w:ind w:firstLine="540"/>
        <w:jc w:val="both"/>
      </w:pPr>
      <w:r>
        <w:rPr>
          <w:rFonts w:ascii="Times New Roman" w:hAnsi="Times New Roman" w:cs="Times New Roman"/>
          <w:sz w:val="28"/>
        </w:rPr>
        <w:t xml:space="preserve">2) указание на временное сохранение льготной арендной платы до наступления конкретной даты, рассчитываемой в соответствии с </w:t>
      </w:r>
      <w:hyperlink w:anchor="P178" w:history="1">
        <w:r>
          <w:rPr>
            <w:rFonts w:ascii="Times New Roman" w:hAnsi="Times New Roman" w:cs="Times New Roman"/>
            <w:color w:val="0000FF"/>
            <w:sz w:val="28"/>
          </w:rPr>
          <w:t>пунктом 19</w:t>
        </w:r>
      </w:hyperlink>
      <w:r>
        <w:rPr>
          <w:rFonts w:ascii="Times New Roman" w:hAnsi="Times New Roman" w:cs="Times New Roman"/>
          <w:sz w:val="28"/>
        </w:rPr>
        <w:t xml:space="preserve"> настоящего Порядка и условий;</w:t>
      </w:r>
    </w:p>
    <w:p w:rsidR="0059422A" w:rsidRDefault="0059422A">
      <w:pPr>
        <w:spacing w:before="280" w:after="1" w:line="280" w:lineRule="atLeast"/>
        <w:ind w:firstLine="540"/>
        <w:jc w:val="both"/>
      </w:pPr>
      <w:r>
        <w:rPr>
          <w:rFonts w:ascii="Times New Roman" w:hAnsi="Times New Roman" w:cs="Times New Roman"/>
          <w:sz w:val="28"/>
        </w:rPr>
        <w:t>3) указание на право арендатора до наступления указанной даты начать осуществление иного социально значимого вида деятельности или отказа от договора аренды.</w:t>
      </w:r>
    </w:p>
    <w:p w:rsidR="0059422A" w:rsidRDefault="0059422A">
      <w:pPr>
        <w:spacing w:before="280" w:after="1" w:line="280" w:lineRule="atLeast"/>
        <w:ind w:firstLine="540"/>
        <w:jc w:val="both"/>
      </w:pPr>
      <w:bookmarkStart w:id="14" w:name="P183"/>
      <w:bookmarkEnd w:id="14"/>
      <w:r>
        <w:rPr>
          <w:rFonts w:ascii="Times New Roman" w:hAnsi="Times New Roman" w:cs="Times New Roman"/>
          <w:sz w:val="28"/>
        </w:rPr>
        <w:t xml:space="preserve">21. Запрещается продажа имущества, включенного в Перечень, за исключением возмездного отчуждения такого имущества в собственность субъектов МСП в соответствии с Федеральным </w:t>
      </w:r>
      <w:hyperlink r:id="rId27" w:history="1">
        <w:r>
          <w:rPr>
            <w:rFonts w:ascii="Times New Roman" w:hAnsi="Times New Roman" w:cs="Times New Roman"/>
            <w:color w:val="0000FF"/>
            <w:sz w:val="28"/>
          </w:rPr>
          <w:t>законом</w:t>
        </w:r>
      </w:hyperlink>
      <w:r>
        <w:rPr>
          <w:rFonts w:ascii="Times New Roman" w:hAnsi="Times New Roman" w:cs="Times New Roman"/>
          <w:sz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МСП, и о внесении изменений в отдельные законодательные акты Российской Федерации" и в случаях, указанных в </w:t>
      </w:r>
      <w:hyperlink r:id="rId28" w:history="1">
        <w:r>
          <w:rPr>
            <w:rFonts w:ascii="Times New Roman" w:hAnsi="Times New Roman" w:cs="Times New Roman"/>
            <w:color w:val="0000FF"/>
            <w:sz w:val="28"/>
          </w:rPr>
          <w:t>подпунктах 6</w:t>
        </w:r>
      </w:hyperlink>
      <w:r>
        <w:rPr>
          <w:rFonts w:ascii="Times New Roman" w:hAnsi="Times New Roman" w:cs="Times New Roman"/>
          <w:sz w:val="28"/>
        </w:rPr>
        <w:t xml:space="preserve">, </w:t>
      </w:r>
      <w:hyperlink r:id="rId29" w:history="1">
        <w:r>
          <w:rPr>
            <w:rFonts w:ascii="Times New Roman" w:hAnsi="Times New Roman" w:cs="Times New Roman"/>
            <w:color w:val="0000FF"/>
            <w:sz w:val="28"/>
          </w:rPr>
          <w:t>8</w:t>
        </w:r>
      </w:hyperlink>
      <w:r>
        <w:rPr>
          <w:rFonts w:ascii="Times New Roman" w:hAnsi="Times New Roman" w:cs="Times New Roman"/>
          <w:sz w:val="28"/>
        </w:rPr>
        <w:t xml:space="preserve"> и </w:t>
      </w:r>
      <w:hyperlink r:id="rId30" w:history="1">
        <w:r>
          <w:rPr>
            <w:rFonts w:ascii="Times New Roman" w:hAnsi="Times New Roman" w:cs="Times New Roman"/>
            <w:color w:val="0000FF"/>
            <w:sz w:val="28"/>
          </w:rPr>
          <w:t>9 пункта 2 статьи 39.3</w:t>
        </w:r>
      </w:hyperlink>
      <w:r>
        <w:rPr>
          <w:rFonts w:ascii="Times New Roman" w:hAnsi="Times New Roman" w:cs="Times New Roman"/>
          <w:sz w:val="28"/>
        </w:rPr>
        <w:t xml:space="preserve"> ЗК РФ.</w:t>
      </w:r>
    </w:p>
    <w:p w:rsidR="0059422A" w:rsidRDefault="0059422A">
      <w:pPr>
        <w:spacing w:before="280" w:after="1" w:line="280" w:lineRule="atLeast"/>
        <w:ind w:firstLine="540"/>
        <w:jc w:val="both"/>
      </w:pPr>
      <w:r>
        <w:rPr>
          <w:rFonts w:ascii="Times New Roman" w:hAnsi="Times New Roman" w:cs="Times New Roman"/>
          <w:sz w:val="28"/>
        </w:rPr>
        <w:t xml:space="preserve">В отношении указанного имущества запрещаются также сдача его в безвозмездное пользование (ссуду),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МСП организациями, образующими инфраструктуру поддержки МСП, физическим лицам, применяющим специальный налоговый режим "Налог на профессиональный доход", и в случае, если в субаренду предоставляется имущество, предусмотренное </w:t>
      </w:r>
      <w:hyperlink r:id="rId31" w:history="1">
        <w:r>
          <w:rPr>
            <w:rFonts w:ascii="Times New Roman" w:hAnsi="Times New Roman" w:cs="Times New Roman"/>
            <w:color w:val="0000FF"/>
            <w:sz w:val="28"/>
          </w:rPr>
          <w:t>пунктом 14 части 1 статьи 17.1</w:t>
        </w:r>
      </w:hyperlink>
      <w:r>
        <w:rPr>
          <w:rFonts w:ascii="Times New Roman" w:hAnsi="Times New Roman" w:cs="Times New Roman"/>
          <w:sz w:val="28"/>
        </w:rPr>
        <w:t xml:space="preserve"> Федерального закона от 26 июля 2006 года N 135-ФЗ "О защите конкуренции".</w:t>
      </w:r>
    </w:p>
    <w:p w:rsidR="0059422A" w:rsidRDefault="0059422A">
      <w:pPr>
        <w:spacing w:after="1" w:line="280" w:lineRule="atLeast"/>
        <w:ind w:firstLine="540"/>
        <w:jc w:val="both"/>
      </w:pPr>
    </w:p>
    <w:p w:rsidR="0059422A" w:rsidRDefault="0059422A">
      <w:pPr>
        <w:spacing w:after="1" w:line="280" w:lineRule="atLeast"/>
        <w:jc w:val="center"/>
        <w:outlineLvl w:val="1"/>
      </w:pPr>
      <w:bookmarkStart w:id="15" w:name="P188"/>
      <w:bookmarkEnd w:id="15"/>
      <w:r>
        <w:rPr>
          <w:rFonts w:ascii="Times New Roman" w:hAnsi="Times New Roman" w:cs="Times New Roman"/>
          <w:b/>
          <w:sz w:val="28"/>
        </w:rPr>
        <w:t>III. Порядок и условия предоставления в аренду</w:t>
      </w:r>
    </w:p>
    <w:p w:rsidR="0059422A" w:rsidRDefault="0059422A">
      <w:pPr>
        <w:spacing w:after="1" w:line="280" w:lineRule="atLeast"/>
        <w:jc w:val="center"/>
      </w:pPr>
      <w:r>
        <w:rPr>
          <w:rFonts w:ascii="Times New Roman" w:hAnsi="Times New Roman" w:cs="Times New Roman"/>
          <w:b/>
          <w:sz w:val="28"/>
        </w:rPr>
        <w:t>земельных участков, включенных в Перечень</w:t>
      </w:r>
    </w:p>
    <w:p w:rsidR="0059422A" w:rsidRDefault="0059422A">
      <w:pPr>
        <w:spacing w:after="1" w:line="280" w:lineRule="atLeast"/>
        <w:jc w:val="center"/>
      </w:pPr>
      <w:r>
        <w:rPr>
          <w:rFonts w:ascii="Times New Roman" w:hAnsi="Times New Roman" w:cs="Times New Roman"/>
          <w:b/>
          <w:sz w:val="28"/>
        </w:rPr>
        <w:t>(далее - земельный участок), на торгах</w:t>
      </w:r>
    </w:p>
    <w:p w:rsidR="0059422A" w:rsidRDefault="0059422A">
      <w:pPr>
        <w:spacing w:after="1" w:line="280" w:lineRule="atLeast"/>
        <w:ind w:firstLine="540"/>
        <w:jc w:val="both"/>
      </w:pPr>
    </w:p>
    <w:p w:rsidR="0059422A" w:rsidRDefault="0059422A">
      <w:pPr>
        <w:spacing w:after="1" w:line="280" w:lineRule="atLeast"/>
        <w:ind w:firstLine="540"/>
        <w:jc w:val="both"/>
      </w:pPr>
      <w:r>
        <w:rPr>
          <w:rFonts w:ascii="Times New Roman" w:hAnsi="Times New Roman" w:cs="Times New Roman"/>
          <w:sz w:val="28"/>
        </w:rPr>
        <w:t xml:space="preserve">22. Предоставление земельных участков в аренду осуществляется на торгах, проводимых в форме аукциона, за исключением случаев, предусмотренных </w:t>
      </w:r>
      <w:hyperlink w:anchor="P237" w:history="1">
        <w:r>
          <w:rPr>
            <w:rFonts w:ascii="Times New Roman" w:hAnsi="Times New Roman" w:cs="Times New Roman"/>
            <w:color w:val="0000FF"/>
            <w:sz w:val="28"/>
          </w:rPr>
          <w:t>пунктом 38</w:t>
        </w:r>
      </w:hyperlink>
      <w:r>
        <w:rPr>
          <w:rFonts w:ascii="Times New Roman" w:hAnsi="Times New Roman" w:cs="Times New Roman"/>
          <w:sz w:val="28"/>
        </w:rPr>
        <w:t xml:space="preserve"> настоящего Порядка и условий.</w:t>
      </w:r>
    </w:p>
    <w:p w:rsidR="0059422A" w:rsidRDefault="0059422A">
      <w:pPr>
        <w:spacing w:before="280" w:after="1" w:line="280" w:lineRule="atLeast"/>
        <w:ind w:firstLine="540"/>
        <w:jc w:val="both"/>
      </w:pPr>
      <w:r>
        <w:rPr>
          <w:rFonts w:ascii="Times New Roman" w:hAnsi="Times New Roman" w:cs="Times New Roman"/>
          <w:sz w:val="28"/>
        </w:rPr>
        <w:t xml:space="preserve">Предоставление земельных участков в аренду по результатам проведенных торгов осуществляется в порядке, установленном </w:t>
      </w:r>
      <w:hyperlink r:id="rId32" w:history="1">
        <w:r>
          <w:rPr>
            <w:rFonts w:ascii="Times New Roman" w:hAnsi="Times New Roman" w:cs="Times New Roman"/>
            <w:color w:val="0000FF"/>
            <w:sz w:val="28"/>
          </w:rPr>
          <w:t>статьями 39.11</w:t>
        </w:r>
      </w:hyperlink>
      <w:r>
        <w:rPr>
          <w:rFonts w:ascii="Times New Roman" w:hAnsi="Times New Roman" w:cs="Times New Roman"/>
          <w:sz w:val="28"/>
        </w:rPr>
        <w:t xml:space="preserve"> - </w:t>
      </w:r>
      <w:hyperlink r:id="rId33" w:history="1">
        <w:r>
          <w:rPr>
            <w:rFonts w:ascii="Times New Roman" w:hAnsi="Times New Roman" w:cs="Times New Roman"/>
            <w:color w:val="0000FF"/>
            <w:sz w:val="28"/>
          </w:rPr>
          <w:t>39.13</w:t>
        </w:r>
      </w:hyperlink>
      <w:r>
        <w:rPr>
          <w:rFonts w:ascii="Times New Roman" w:hAnsi="Times New Roman" w:cs="Times New Roman"/>
          <w:sz w:val="28"/>
        </w:rPr>
        <w:t xml:space="preserve"> ЗК РФ.</w:t>
      </w:r>
    </w:p>
    <w:p w:rsidR="0059422A" w:rsidRDefault="0059422A">
      <w:pPr>
        <w:spacing w:before="280" w:after="1" w:line="280" w:lineRule="atLeast"/>
        <w:ind w:firstLine="540"/>
        <w:jc w:val="both"/>
      </w:pPr>
      <w:r>
        <w:rPr>
          <w:rFonts w:ascii="Times New Roman" w:hAnsi="Times New Roman" w:cs="Times New Roman"/>
          <w:sz w:val="28"/>
        </w:rPr>
        <w:t xml:space="preserve">Земельный участок не может быть предметом аукциона в случаях, установленных </w:t>
      </w:r>
      <w:hyperlink r:id="rId34" w:history="1">
        <w:r>
          <w:rPr>
            <w:rFonts w:ascii="Times New Roman" w:hAnsi="Times New Roman" w:cs="Times New Roman"/>
            <w:color w:val="0000FF"/>
            <w:sz w:val="28"/>
          </w:rPr>
          <w:t>пунктом 8 статьи 39.11</w:t>
        </w:r>
      </w:hyperlink>
      <w:r>
        <w:rPr>
          <w:rFonts w:ascii="Times New Roman" w:hAnsi="Times New Roman" w:cs="Times New Roman"/>
          <w:sz w:val="28"/>
        </w:rPr>
        <w:t xml:space="preserve"> ЗК РФ.</w:t>
      </w:r>
    </w:p>
    <w:p w:rsidR="0059422A" w:rsidRDefault="0059422A">
      <w:pPr>
        <w:spacing w:before="280" w:after="1" w:line="280" w:lineRule="atLeast"/>
        <w:ind w:firstLine="540"/>
        <w:jc w:val="both"/>
      </w:pPr>
      <w:r>
        <w:rPr>
          <w:rFonts w:ascii="Times New Roman" w:hAnsi="Times New Roman" w:cs="Times New Roman"/>
          <w:sz w:val="28"/>
        </w:rPr>
        <w:t>В один лот аукциона может входить только один земельный участок.</w:t>
      </w:r>
    </w:p>
    <w:p w:rsidR="0059422A" w:rsidRDefault="0059422A">
      <w:pPr>
        <w:spacing w:before="280" w:after="1" w:line="280" w:lineRule="atLeast"/>
        <w:ind w:firstLine="540"/>
        <w:jc w:val="both"/>
      </w:pPr>
      <w:r>
        <w:rPr>
          <w:rFonts w:ascii="Times New Roman" w:hAnsi="Times New Roman" w:cs="Times New Roman"/>
          <w:sz w:val="28"/>
        </w:rPr>
        <w:t>23. Решение о проведении аукциона на право заключения договора аренды земельного участка принимается департаментом, в том числе по заявлениям субъектов МСП, организаций, образующих инфраструктуру поддержки субъектов МСП, физических лиц, применяющих специальный налоговый режим "Налог на профессиональный доход".</w:t>
      </w:r>
    </w:p>
    <w:p w:rsidR="0059422A" w:rsidRDefault="0059422A">
      <w:pPr>
        <w:spacing w:before="280" w:after="1" w:line="280" w:lineRule="atLeast"/>
        <w:ind w:firstLine="540"/>
        <w:jc w:val="both"/>
      </w:pPr>
      <w:r>
        <w:rPr>
          <w:rFonts w:ascii="Times New Roman" w:hAnsi="Times New Roman" w:cs="Times New Roman"/>
          <w:sz w:val="28"/>
        </w:rPr>
        <w:t>24. Организатором аукциона является департамент.</w:t>
      </w:r>
    </w:p>
    <w:p w:rsidR="0059422A" w:rsidRDefault="0059422A">
      <w:pPr>
        <w:spacing w:before="280" w:after="1" w:line="280" w:lineRule="atLeast"/>
        <w:ind w:firstLine="540"/>
        <w:jc w:val="both"/>
      </w:pPr>
      <w:r>
        <w:rPr>
          <w:rFonts w:ascii="Times New Roman" w:hAnsi="Times New Roman" w:cs="Times New Roman"/>
          <w:sz w:val="28"/>
        </w:rPr>
        <w:t>25. Организатор аукциона размещает извещение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(далее - официальный сайт) (не менее чем за тридцать дней до дня проведения аукциона).</w:t>
      </w:r>
    </w:p>
    <w:p w:rsidR="0059422A" w:rsidRDefault="0059422A">
      <w:pPr>
        <w:spacing w:before="280" w:after="1" w:line="280" w:lineRule="atLeast"/>
        <w:ind w:firstLine="540"/>
        <w:jc w:val="both"/>
      </w:pPr>
      <w:r>
        <w:rPr>
          <w:rFonts w:ascii="Times New Roman" w:hAnsi="Times New Roman" w:cs="Times New Roman"/>
          <w:sz w:val="28"/>
        </w:rPr>
        <w:t xml:space="preserve">26. Организатор принимает решение об отказе в проведении аукциона в случае выявления обстоятельств, предусмотренных </w:t>
      </w:r>
      <w:hyperlink r:id="rId35" w:history="1">
        <w:r>
          <w:rPr>
            <w:rFonts w:ascii="Times New Roman" w:hAnsi="Times New Roman" w:cs="Times New Roman"/>
            <w:color w:val="0000FF"/>
            <w:sz w:val="28"/>
          </w:rPr>
          <w:t>пунктом 8 статьи 39.11</w:t>
        </w:r>
      </w:hyperlink>
      <w:r>
        <w:rPr>
          <w:rFonts w:ascii="Times New Roman" w:hAnsi="Times New Roman" w:cs="Times New Roman"/>
          <w:sz w:val="28"/>
        </w:rPr>
        <w:t xml:space="preserve"> ЗК РФ.</w:t>
      </w:r>
    </w:p>
    <w:p w:rsidR="0059422A" w:rsidRDefault="0059422A">
      <w:pPr>
        <w:spacing w:before="280" w:after="1" w:line="280" w:lineRule="atLeast"/>
        <w:ind w:firstLine="540"/>
        <w:jc w:val="both"/>
      </w:pPr>
      <w:bookmarkStart w:id="16" w:name="P203"/>
      <w:bookmarkEnd w:id="16"/>
      <w:r>
        <w:rPr>
          <w:rFonts w:ascii="Times New Roman" w:hAnsi="Times New Roman" w:cs="Times New Roman"/>
          <w:sz w:val="28"/>
        </w:rPr>
        <w:t>27. Для участия в аукционе субъекты МСП, организации, образующие инфраструктуру поддержки субъектов МСП, физические лица, применяющие специальный налоговый режим "Налог на профессиональный доход" (далее - заявители), представляют в установленный в извещении о проведении аукциона срок следующие документы:</w:t>
      </w:r>
    </w:p>
    <w:p w:rsidR="0059422A" w:rsidRDefault="0059422A">
      <w:pPr>
        <w:spacing w:before="280" w:after="1" w:line="280" w:lineRule="atLeast"/>
        <w:ind w:firstLine="540"/>
        <w:jc w:val="both"/>
      </w:pPr>
      <w:r>
        <w:rPr>
          <w:rFonts w:ascii="Times New Roman" w:hAnsi="Times New Roman" w:cs="Times New Roman"/>
          <w:sz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9422A" w:rsidRDefault="0059422A">
      <w:pPr>
        <w:spacing w:before="280" w:after="1" w:line="280" w:lineRule="atLeast"/>
        <w:ind w:firstLine="540"/>
        <w:jc w:val="both"/>
      </w:pPr>
      <w:r>
        <w:rPr>
          <w:rFonts w:ascii="Times New Roman" w:hAnsi="Times New Roman" w:cs="Times New Roman"/>
          <w:sz w:val="28"/>
        </w:rPr>
        <w:lastRenderedPageBreak/>
        <w:t>2) копии документов, удостоверяющих личность заявителя (для индивидуальных предпринимателей, физических лиц, применяющих специальный налоговый режим "Налог на профессиональный доход");</w:t>
      </w:r>
    </w:p>
    <w:p w:rsidR="0059422A" w:rsidRDefault="0059422A">
      <w:pPr>
        <w:spacing w:before="280" w:after="1" w:line="280" w:lineRule="atLeast"/>
        <w:ind w:firstLine="540"/>
        <w:jc w:val="both"/>
      </w:pPr>
      <w:r>
        <w:rPr>
          <w:rFonts w:ascii="Times New Roman" w:hAnsi="Times New Roman" w:cs="Times New Roman"/>
          <w:sz w:val="28"/>
        </w:rPr>
        <w:t xml:space="preserve">3) </w:t>
      </w:r>
      <w:proofErr w:type="gramStart"/>
      <w:r>
        <w:rPr>
          <w:rFonts w:ascii="Times New Roman" w:hAnsi="Times New Roman" w:cs="Times New Roman"/>
          <w:sz w:val="28"/>
        </w:rPr>
        <w:t>надлежащим образом</w:t>
      </w:r>
      <w:proofErr w:type="gramEnd"/>
      <w:r>
        <w:rPr>
          <w:rFonts w:ascii="Times New Roman" w:hAnsi="Times New Roman" w:cs="Times New Roman"/>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422A" w:rsidRDefault="0059422A">
      <w:pPr>
        <w:spacing w:before="280" w:after="1" w:line="280" w:lineRule="atLeast"/>
        <w:ind w:firstLine="540"/>
        <w:jc w:val="both"/>
      </w:pPr>
      <w:r>
        <w:rPr>
          <w:rFonts w:ascii="Times New Roman" w:hAnsi="Times New Roman" w:cs="Times New Roman"/>
          <w:sz w:val="28"/>
        </w:rPr>
        <w:t>4) документы, подтверждающие внесение задатка;</w:t>
      </w:r>
    </w:p>
    <w:p w:rsidR="0059422A" w:rsidRDefault="0059422A">
      <w:pPr>
        <w:spacing w:before="280" w:after="1" w:line="280" w:lineRule="atLeast"/>
        <w:ind w:firstLine="540"/>
        <w:jc w:val="both"/>
      </w:pPr>
      <w:r>
        <w:rPr>
          <w:rFonts w:ascii="Times New Roman" w:hAnsi="Times New Roman" w:cs="Times New Roman"/>
          <w:sz w:val="28"/>
        </w:rPr>
        <w:t xml:space="preserve">5) документы, декларирующие принадлежность к субъектам МСП, путем представления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Федеральным </w:t>
      </w:r>
      <w:hyperlink r:id="rId36" w:history="1">
        <w:r>
          <w:rPr>
            <w:rFonts w:ascii="Times New Roman" w:hAnsi="Times New Roman" w:cs="Times New Roman"/>
            <w:color w:val="0000FF"/>
            <w:sz w:val="28"/>
          </w:rPr>
          <w:t>законом</w:t>
        </w:r>
      </w:hyperlink>
      <w:r>
        <w:rPr>
          <w:rFonts w:ascii="Times New Roman" w:hAnsi="Times New Roman" w:cs="Times New Roman"/>
          <w:sz w:val="28"/>
        </w:rPr>
        <w:t xml:space="preserve"> от 24.07.2007 N 209-ФЗ "О развитии малого и среднего предпринимательства в Российской Федерации", либо заявляют о своем соответствии условиям отнесения к субъектам МСП в соответствии с </w:t>
      </w:r>
      <w:hyperlink r:id="rId37" w:history="1">
        <w:r>
          <w:rPr>
            <w:rFonts w:ascii="Times New Roman" w:hAnsi="Times New Roman" w:cs="Times New Roman"/>
            <w:color w:val="0000FF"/>
            <w:sz w:val="28"/>
          </w:rPr>
          <w:t>частью 5 статьи 4</w:t>
        </w:r>
      </w:hyperlink>
      <w:r>
        <w:rPr>
          <w:rFonts w:ascii="Times New Roman" w:hAnsi="Times New Roman" w:cs="Times New Roman"/>
          <w:sz w:val="28"/>
        </w:rPr>
        <w:t xml:space="preserve"> указанного Федерального закона.</w:t>
      </w:r>
    </w:p>
    <w:p w:rsidR="0059422A" w:rsidRDefault="0059422A">
      <w:pPr>
        <w:spacing w:before="280" w:after="1" w:line="280" w:lineRule="atLeast"/>
        <w:ind w:firstLine="540"/>
        <w:jc w:val="both"/>
      </w:pPr>
      <w:r>
        <w:rPr>
          <w:rFonts w:ascii="Times New Roman" w:hAnsi="Times New Roman" w:cs="Times New Roman"/>
          <w:sz w:val="28"/>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выписку о присвоении физическому лицу - налогоплательщику статуса "Налог на профессиональный доход" департамент получает самостоятельно и приобщает к документам, представленным субъектами МСП, организациями, образующими инфраструктуру поддержки субъектов МСП, физическими лицами, применяющими специальный налоговый режим "Налог на профессиональный доход".</w:t>
      </w:r>
    </w:p>
    <w:p w:rsidR="0059422A" w:rsidRDefault="0059422A">
      <w:pPr>
        <w:spacing w:before="280" w:after="1" w:line="280" w:lineRule="atLeast"/>
        <w:ind w:firstLine="540"/>
        <w:jc w:val="both"/>
      </w:pPr>
      <w:r>
        <w:rPr>
          <w:rFonts w:ascii="Times New Roman" w:hAnsi="Times New Roman" w:cs="Times New Roman"/>
          <w:sz w:val="28"/>
        </w:rPr>
        <w:t>Документы, указанные в настоящем пункте, могут быть представлены заявителем по собственной инициативе.</w:t>
      </w:r>
    </w:p>
    <w:p w:rsidR="0059422A" w:rsidRDefault="0059422A">
      <w:pPr>
        <w:spacing w:before="280" w:after="1" w:line="280" w:lineRule="atLeast"/>
        <w:ind w:firstLine="540"/>
        <w:jc w:val="both"/>
      </w:pPr>
      <w:r>
        <w:rPr>
          <w:rFonts w:ascii="Times New Roman" w:hAnsi="Times New Roman" w:cs="Times New Roman"/>
          <w:sz w:val="28"/>
        </w:rPr>
        <w:t>28. В отношении одного лота заявитель вправе подать только одну заявку.</w:t>
      </w:r>
    </w:p>
    <w:p w:rsidR="0059422A" w:rsidRDefault="0059422A">
      <w:pPr>
        <w:spacing w:before="280" w:after="1" w:line="280" w:lineRule="atLeast"/>
        <w:ind w:firstLine="540"/>
        <w:jc w:val="both"/>
      </w:pPr>
      <w:r>
        <w:rPr>
          <w:rFonts w:ascii="Times New Roman" w:hAnsi="Times New Roman" w:cs="Times New Roman"/>
          <w:sz w:val="28"/>
        </w:rPr>
        <w:t>29. Заявитель не допускается к участию в аукционе в следующих случаях:</w:t>
      </w:r>
    </w:p>
    <w:p w:rsidR="0059422A" w:rsidRDefault="0059422A">
      <w:pPr>
        <w:spacing w:before="280" w:after="1" w:line="280" w:lineRule="atLeast"/>
        <w:ind w:firstLine="540"/>
        <w:jc w:val="both"/>
      </w:pPr>
      <w:r>
        <w:rPr>
          <w:rFonts w:ascii="Times New Roman" w:hAnsi="Times New Roman" w:cs="Times New Roman"/>
          <w:sz w:val="28"/>
        </w:rPr>
        <w:t xml:space="preserve">1) непредставление необходимых для участия в аукционе документов или представление недостоверных сведений (в соответствии с </w:t>
      </w:r>
      <w:hyperlink w:anchor="P203" w:history="1">
        <w:r>
          <w:rPr>
            <w:rFonts w:ascii="Times New Roman" w:hAnsi="Times New Roman" w:cs="Times New Roman"/>
            <w:color w:val="0000FF"/>
            <w:sz w:val="28"/>
          </w:rPr>
          <w:t>пунктом 27</w:t>
        </w:r>
      </w:hyperlink>
      <w:r>
        <w:rPr>
          <w:rFonts w:ascii="Times New Roman" w:hAnsi="Times New Roman" w:cs="Times New Roman"/>
          <w:sz w:val="28"/>
        </w:rPr>
        <w:t>);</w:t>
      </w:r>
    </w:p>
    <w:p w:rsidR="0059422A" w:rsidRDefault="0059422A">
      <w:pPr>
        <w:spacing w:before="280" w:after="1" w:line="280" w:lineRule="atLeast"/>
        <w:ind w:firstLine="540"/>
        <w:jc w:val="both"/>
      </w:pPr>
      <w:r>
        <w:rPr>
          <w:rFonts w:ascii="Times New Roman" w:hAnsi="Times New Roman" w:cs="Times New Roman"/>
          <w:sz w:val="28"/>
        </w:rPr>
        <w:t xml:space="preserve">2) </w:t>
      </w:r>
      <w:proofErr w:type="spellStart"/>
      <w:r>
        <w:rPr>
          <w:rFonts w:ascii="Times New Roman" w:hAnsi="Times New Roman" w:cs="Times New Roman"/>
          <w:sz w:val="28"/>
        </w:rPr>
        <w:t>непоступление</w:t>
      </w:r>
      <w:proofErr w:type="spellEnd"/>
      <w:r>
        <w:rPr>
          <w:rFonts w:ascii="Times New Roman" w:hAnsi="Times New Roman" w:cs="Times New Roman"/>
          <w:sz w:val="28"/>
        </w:rPr>
        <w:t xml:space="preserve"> задатка на дату рассмотрения заявок на участие в аукционе;</w:t>
      </w:r>
    </w:p>
    <w:p w:rsidR="0059422A" w:rsidRDefault="0059422A">
      <w:pPr>
        <w:spacing w:before="280" w:after="1" w:line="280" w:lineRule="atLeast"/>
        <w:ind w:firstLine="540"/>
        <w:jc w:val="both"/>
      </w:pPr>
      <w:r>
        <w:rPr>
          <w:rFonts w:ascii="Times New Roman" w:hAnsi="Times New Roman" w:cs="Times New Roman"/>
          <w:sz w:val="28"/>
        </w:rPr>
        <w:t>3) подача заявки на участие в аукционе лицом, которое в соответствии с Порядком и условиями не имеет права быть участником аукциона;</w:t>
      </w:r>
    </w:p>
    <w:p w:rsidR="0059422A" w:rsidRDefault="0059422A">
      <w:pPr>
        <w:spacing w:before="280" w:after="1" w:line="280" w:lineRule="atLeast"/>
        <w:ind w:firstLine="540"/>
        <w:jc w:val="both"/>
      </w:pPr>
      <w:r>
        <w:rPr>
          <w:rFonts w:ascii="Times New Roman" w:hAnsi="Times New Roman" w:cs="Times New Roman"/>
          <w:sz w:val="2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9422A" w:rsidRDefault="0059422A">
      <w:pPr>
        <w:spacing w:before="280" w:after="1" w:line="280" w:lineRule="atLeast"/>
        <w:ind w:firstLine="540"/>
        <w:jc w:val="both"/>
      </w:pPr>
      <w:r>
        <w:rPr>
          <w:rFonts w:ascii="Times New Roman" w:hAnsi="Times New Roman" w:cs="Times New Roman"/>
          <w:sz w:val="28"/>
        </w:rPr>
        <w:t>30. В случае если аукцион признан несостоявшимся и только один заявитель признан участником аукциона, департамент в течение десяти дней со дня подписания протокола приема заявок на участие в аукционе обязан направить заявителю три экземпляра подписанного проекта договора аренды земельного участка.</w:t>
      </w:r>
    </w:p>
    <w:p w:rsidR="0059422A" w:rsidRDefault="0059422A">
      <w:pPr>
        <w:spacing w:before="280" w:after="1" w:line="280" w:lineRule="atLeast"/>
        <w:ind w:firstLine="540"/>
        <w:jc w:val="both"/>
      </w:pPr>
      <w:r>
        <w:rPr>
          <w:rFonts w:ascii="Times New Roman" w:hAnsi="Times New Roman" w:cs="Times New Roman"/>
          <w:sz w:val="28"/>
        </w:rPr>
        <w:t>31. Задаток, внесенный участником аукциона, засчитывается в счет арендной платы.</w:t>
      </w:r>
    </w:p>
    <w:p w:rsidR="0059422A" w:rsidRDefault="0059422A">
      <w:pPr>
        <w:spacing w:before="280" w:after="1" w:line="280" w:lineRule="atLeast"/>
        <w:ind w:firstLine="540"/>
        <w:jc w:val="both"/>
      </w:pPr>
      <w:r>
        <w:rPr>
          <w:rFonts w:ascii="Times New Roman" w:hAnsi="Times New Roman" w:cs="Times New Roman"/>
          <w:sz w:val="28"/>
        </w:rPr>
        <w:t>Задаток, внесенный участником аукциона, не заключившим в установленный Порядком и условиями срок договор аренды, не возвращается.</w:t>
      </w:r>
    </w:p>
    <w:p w:rsidR="0059422A" w:rsidRDefault="0059422A">
      <w:pPr>
        <w:spacing w:before="280" w:after="1" w:line="280" w:lineRule="atLeast"/>
        <w:ind w:firstLine="540"/>
        <w:jc w:val="both"/>
      </w:pPr>
      <w:bookmarkStart w:id="17" w:name="P223"/>
      <w:bookmarkEnd w:id="17"/>
      <w:r>
        <w:rPr>
          <w:rFonts w:ascii="Times New Roman" w:hAnsi="Times New Roman" w:cs="Times New Roman"/>
          <w:sz w:val="28"/>
        </w:rPr>
        <w:t>32. Победителем аукциона признается участник аукциона, предложивший наибольший размер годовой платы за использование земельного участка.</w:t>
      </w:r>
    </w:p>
    <w:p w:rsidR="0059422A" w:rsidRDefault="0059422A">
      <w:pPr>
        <w:spacing w:before="280" w:after="1" w:line="280" w:lineRule="atLeast"/>
        <w:ind w:firstLine="540"/>
        <w:jc w:val="both"/>
      </w:pPr>
      <w:r>
        <w:rPr>
          <w:rFonts w:ascii="Times New Roman" w:hAnsi="Times New Roman" w:cs="Times New Roman"/>
          <w:sz w:val="28"/>
        </w:rPr>
        <w:t xml:space="preserve">Начальная цена предмета аукциона на право заключения договора аренды земельного участка устанавливается по решению организатора аукциона в размере ежегодной арендной платы, определенной по результатам рыночной оценки в соответствии с Федеральным </w:t>
      </w:r>
      <w:hyperlink r:id="rId38" w:history="1">
        <w:r>
          <w:rPr>
            <w:rFonts w:ascii="Times New Roman" w:hAnsi="Times New Roman" w:cs="Times New Roman"/>
            <w:color w:val="0000FF"/>
            <w:sz w:val="28"/>
          </w:rPr>
          <w:t>законом</w:t>
        </w:r>
      </w:hyperlink>
      <w:r>
        <w:rPr>
          <w:rFonts w:ascii="Times New Roman" w:hAnsi="Times New Roman" w:cs="Times New Roman"/>
          <w:sz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w:t>
      </w:r>
    </w:p>
    <w:p w:rsidR="0059422A" w:rsidRDefault="0059422A">
      <w:pPr>
        <w:spacing w:before="280" w:after="1" w:line="280" w:lineRule="atLeast"/>
        <w:ind w:firstLine="540"/>
        <w:jc w:val="both"/>
      </w:pPr>
      <w:r>
        <w:rPr>
          <w:rFonts w:ascii="Times New Roman" w:hAnsi="Times New Roman" w:cs="Times New Roman"/>
          <w:sz w:val="28"/>
        </w:rPr>
        <w:t>33. Задатки, внесенные участниками, не явившимися на аукцион, не возвращаются.</w:t>
      </w:r>
    </w:p>
    <w:p w:rsidR="0059422A" w:rsidRDefault="0059422A">
      <w:pPr>
        <w:spacing w:before="280" w:after="1" w:line="280" w:lineRule="atLeast"/>
        <w:ind w:firstLine="540"/>
        <w:jc w:val="both"/>
      </w:pPr>
      <w:bookmarkStart w:id="18" w:name="P226"/>
      <w:bookmarkEnd w:id="18"/>
      <w:r>
        <w:rPr>
          <w:rFonts w:ascii="Times New Roman" w:hAnsi="Times New Roman" w:cs="Times New Roman"/>
          <w:sz w:val="28"/>
        </w:rPr>
        <w:t>34.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9422A" w:rsidRDefault="0059422A">
      <w:pPr>
        <w:spacing w:before="280" w:after="1" w:line="280" w:lineRule="atLeast"/>
        <w:ind w:firstLine="540"/>
        <w:jc w:val="both"/>
      </w:pPr>
      <w:r>
        <w:rPr>
          <w:rFonts w:ascii="Times New Roman" w:hAnsi="Times New Roman" w:cs="Times New Roman"/>
          <w:sz w:val="28"/>
        </w:rPr>
        <w:t xml:space="preserve">35.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P226" w:history="1">
        <w:r>
          <w:rPr>
            <w:rFonts w:ascii="Times New Roman" w:hAnsi="Times New Roman" w:cs="Times New Roman"/>
            <w:color w:val="0000FF"/>
            <w:sz w:val="28"/>
          </w:rPr>
          <w:t>пунктом 34</w:t>
        </w:r>
      </w:hyperlink>
      <w:r>
        <w:rPr>
          <w:rFonts w:ascii="Times New Roman" w:hAnsi="Times New Roman" w:cs="Times New Roman"/>
          <w:sz w:val="28"/>
        </w:rPr>
        <w:t xml:space="preserve"> настоящего Порядка и условий, засчитываются в счет арендной платы за него.</w:t>
      </w:r>
    </w:p>
    <w:p w:rsidR="0059422A" w:rsidRDefault="0059422A">
      <w:pPr>
        <w:spacing w:before="280" w:after="1" w:line="280" w:lineRule="atLeast"/>
        <w:ind w:firstLine="540"/>
        <w:jc w:val="both"/>
      </w:pPr>
      <w:r>
        <w:rPr>
          <w:rFonts w:ascii="Times New Roman" w:hAnsi="Times New Roman" w:cs="Times New Roman"/>
          <w:sz w:val="28"/>
        </w:rPr>
        <w:t>Задатки, внесенные этими лицами, не заключившими в установленном настоящей статьей порядке договоры аренды земельного участка вследствие уклонения от заключения указанных договоров, не возвращаются.</w:t>
      </w:r>
    </w:p>
    <w:p w:rsidR="0059422A" w:rsidRDefault="0059422A">
      <w:pPr>
        <w:spacing w:before="280" w:after="1" w:line="280" w:lineRule="atLeast"/>
        <w:ind w:firstLine="540"/>
        <w:jc w:val="both"/>
      </w:pPr>
      <w:r>
        <w:rPr>
          <w:rFonts w:ascii="Times New Roman" w:hAnsi="Times New Roman" w:cs="Times New Roman"/>
          <w:sz w:val="28"/>
        </w:rPr>
        <w:lastRenderedPageBreak/>
        <w:t xml:space="preserve">36. В течение тридцати дней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226" w:history="1">
        <w:r>
          <w:rPr>
            <w:rFonts w:ascii="Times New Roman" w:hAnsi="Times New Roman" w:cs="Times New Roman"/>
            <w:color w:val="0000FF"/>
            <w:sz w:val="28"/>
          </w:rPr>
          <w:t>пунктом 34</w:t>
        </w:r>
      </w:hyperlink>
      <w:r>
        <w:rPr>
          <w:rFonts w:ascii="Times New Roman" w:hAnsi="Times New Roman" w:cs="Times New Roman"/>
          <w:sz w:val="28"/>
        </w:rPr>
        <w:t xml:space="preserve"> настоящего Порядка и условий и которые уклонились от их заключения, направляются департаментом для включения их в реестр недобросовестных участников аукциона.</w:t>
      </w:r>
    </w:p>
    <w:p w:rsidR="0059422A" w:rsidRDefault="0059422A">
      <w:pPr>
        <w:spacing w:before="280" w:after="1" w:line="280" w:lineRule="atLeast"/>
        <w:ind w:firstLine="540"/>
        <w:jc w:val="both"/>
      </w:pPr>
      <w:r>
        <w:rPr>
          <w:rFonts w:ascii="Times New Roman" w:hAnsi="Times New Roman" w:cs="Times New Roman"/>
          <w:sz w:val="28"/>
        </w:rPr>
        <w:t>37.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59422A" w:rsidRDefault="0059422A">
      <w:pPr>
        <w:spacing w:after="1" w:line="280" w:lineRule="atLeast"/>
        <w:ind w:firstLine="540"/>
        <w:jc w:val="both"/>
      </w:pPr>
    </w:p>
    <w:p w:rsidR="0059422A" w:rsidRDefault="0059422A">
      <w:pPr>
        <w:spacing w:after="1" w:line="280" w:lineRule="atLeast"/>
        <w:jc w:val="center"/>
        <w:outlineLvl w:val="1"/>
      </w:pPr>
      <w:bookmarkStart w:id="19" w:name="P232"/>
      <w:bookmarkEnd w:id="19"/>
      <w:r>
        <w:rPr>
          <w:rFonts w:ascii="Times New Roman" w:hAnsi="Times New Roman" w:cs="Times New Roman"/>
          <w:b/>
          <w:sz w:val="28"/>
        </w:rPr>
        <w:t>IV. Порядок и условия предоставления в аренду земельных</w:t>
      </w:r>
    </w:p>
    <w:p w:rsidR="0059422A" w:rsidRDefault="0059422A">
      <w:pPr>
        <w:spacing w:after="1" w:line="280" w:lineRule="atLeast"/>
        <w:jc w:val="center"/>
      </w:pPr>
      <w:r>
        <w:rPr>
          <w:rFonts w:ascii="Times New Roman" w:hAnsi="Times New Roman" w:cs="Times New Roman"/>
          <w:b/>
          <w:sz w:val="28"/>
        </w:rPr>
        <w:t>участков, включенных в Перечень, без проведения торгов</w:t>
      </w:r>
    </w:p>
    <w:p w:rsidR="007D67B1" w:rsidRDefault="007D67B1">
      <w:pPr>
        <w:spacing w:after="1" w:line="280" w:lineRule="atLeast"/>
        <w:ind w:firstLine="540"/>
        <w:jc w:val="both"/>
        <w:rPr>
          <w:rFonts w:ascii="Times New Roman" w:hAnsi="Times New Roman" w:cs="Times New Roman"/>
          <w:sz w:val="28"/>
        </w:rPr>
      </w:pPr>
      <w:bookmarkStart w:id="20" w:name="P237"/>
      <w:bookmarkEnd w:id="20"/>
    </w:p>
    <w:p w:rsidR="0059422A" w:rsidRDefault="0059422A">
      <w:pPr>
        <w:spacing w:after="1" w:line="280" w:lineRule="atLeast"/>
        <w:ind w:firstLine="540"/>
        <w:jc w:val="both"/>
      </w:pPr>
      <w:r>
        <w:rPr>
          <w:rFonts w:ascii="Times New Roman" w:hAnsi="Times New Roman" w:cs="Times New Roman"/>
          <w:sz w:val="28"/>
        </w:rPr>
        <w:t xml:space="preserve">38. Предоставление в аренду земельных участков, включенных в Перечень, по заявлению субъектов МСП, организаций, образующих инфраструктуру поддержки субъектов МСП, физических лиц, применяющих специальный налоговый режим "Налог на профессиональный доход", предусмотрено </w:t>
      </w:r>
      <w:hyperlink r:id="rId39" w:history="1">
        <w:r>
          <w:rPr>
            <w:rFonts w:ascii="Times New Roman" w:hAnsi="Times New Roman" w:cs="Times New Roman"/>
            <w:color w:val="0000FF"/>
            <w:sz w:val="28"/>
          </w:rPr>
          <w:t>пунктом 2 статьи 39.6</w:t>
        </w:r>
      </w:hyperlink>
      <w:r>
        <w:rPr>
          <w:rFonts w:ascii="Times New Roman" w:hAnsi="Times New Roman" w:cs="Times New Roman"/>
          <w:sz w:val="28"/>
        </w:rPr>
        <w:t xml:space="preserve"> ЗК РФ (перечень оснований предоставления),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
    <w:p w:rsidR="0059422A" w:rsidRDefault="0059422A">
      <w:pPr>
        <w:spacing w:before="280" w:after="1" w:line="280" w:lineRule="atLeast"/>
        <w:ind w:firstLine="540"/>
        <w:jc w:val="both"/>
      </w:pPr>
      <w:r>
        <w:rPr>
          <w:rFonts w:ascii="Times New Roman" w:hAnsi="Times New Roman" w:cs="Times New Roman"/>
          <w:sz w:val="28"/>
        </w:rPr>
        <w:t xml:space="preserve">Перечень оснований предоставления земельных участков без проведения торгов содержится в </w:t>
      </w:r>
      <w:hyperlink r:id="rId40" w:history="1">
        <w:r>
          <w:rPr>
            <w:rFonts w:ascii="Times New Roman" w:hAnsi="Times New Roman" w:cs="Times New Roman"/>
            <w:color w:val="0000FF"/>
            <w:sz w:val="28"/>
          </w:rPr>
          <w:t>пункте 2 статьи 39.6</w:t>
        </w:r>
      </w:hyperlink>
      <w:r>
        <w:rPr>
          <w:rFonts w:ascii="Times New Roman" w:hAnsi="Times New Roman" w:cs="Times New Roman"/>
          <w:sz w:val="28"/>
        </w:rPr>
        <w:t xml:space="preserve"> ЗК РФ.</w:t>
      </w:r>
    </w:p>
    <w:p w:rsidR="0059422A" w:rsidRDefault="0059422A">
      <w:pPr>
        <w:spacing w:before="280" w:after="1" w:line="280" w:lineRule="atLeast"/>
        <w:ind w:firstLine="540"/>
        <w:jc w:val="both"/>
      </w:pPr>
      <w:r>
        <w:rPr>
          <w:rFonts w:ascii="Times New Roman" w:hAnsi="Times New Roman" w:cs="Times New Roman"/>
          <w:sz w:val="28"/>
        </w:rPr>
        <w:t xml:space="preserve">39. Предоставление земельных участков без проведения торгов осуществляется в порядке, установленном </w:t>
      </w:r>
      <w:hyperlink r:id="rId41" w:history="1">
        <w:r>
          <w:rPr>
            <w:rFonts w:ascii="Times New Roman" w:hAnsi="Times New Roman" w:cs="Times New Roman"/>
            <w:color w:val="0000FF"/>
            <w:sz w:val="28"/>
          </w:rPr>
          <w:t>статьей 39.14</w:t>
        </w:r>
      </w:hyperlink>
      <w:r>
        <w:rPr>
          <w:rFonts w:ascii="Times New Roman" w:hAnsi="Times New Roman" w:cs="Times New Roman"/>
          <w:sz w:val="28"/>
        </w:rPr>
        <w:t xml:space="preserve"> ЗК РФ.</w:t>
      </w:r>
    </w:p>
    <w:p w:rsidR="0059422A" w:rsidRDefault="0059422A">
      <w:pPr>
        <w:spacing w:before="280" w:after="1" w:line="280" w:lineRule="atLeast"/>
        <w:ind w:firstLine="540"/>
        <w:jc w:val="both"/>
      </w:pPr>
      <w:r>
        <w:rPr>
          <w:rFonts w:ascii="Times New Roman" w:hAnsi="Times New Roman" w:cs="Times New Roman"/>
          <w:sz w:val="28"/>
        </w:rPr>
        <w:t xml:space="preserve">40. В соответствии с </w:t>
      </w:r>
      <w:hyperlink r:id="rId42" w:history="1">
        <w:r>
          <w:rPr>
            <w:rFonts w:ascii="Times New Roman" w:hAnsi="Times New Roman" w:cs="Times New Roman"/>
            <w:color w:val="0000FF"/>
            <w:sz w:val="28"/>
          </w:rPr>
          <w:t>подпунктами 2</w:t>
        </w:r>
      </w:hyperlink>
      <w:r>
        <w:rPr>
          <w:rFonts w:ascii="Times New Roman" w:hAnsi="Times New Roman" w:cs="Times New Roman"/>
          <w:sz w:val="28"/>
        </w:rPr>
        <w:t xml:space="preserve"> и </w:t>
      </w:r>
      <w:hyperlink r:id="rId43" w:history="1">
        <w:r>
          <w:rPr>
            <w:rFonts w:ascii="Times New Roman" w:hAnsi="Times New Roman" w:cs="Times New Roman"/>
            <w:color w:val="0000FF"/>
            <w:sz w:val="28"/>
          </w:rPr>
          <w:t>3 пункта 1 статьи 39.14</w:t>
        </w:r>
      </w:hyperlink>
      <w:r>
        <w:rPr>
          <w:rFonts w:ascii="Times New Roman" w:hAnsi="Times New Roman" w:cs="Times New Roman"/>
          <w:sz w:val="28"/>
        </w:rPr>
        <w:t xml:space="preserve"> ЗК РФ для предоставления земельного участка в аренду без проведения торгов проводится предварительное согласование, которое осуществляется в порядке, установленном </w:t>
      </w:r>
      <w:hyperlink r:id="rId44" w:history="1">
        <w:r>
          <w:rPr>
            <w:rFonts w:ascii="Times New Roman" w:hAnsi="Times New Roman" w:cs="Times New Roman"/>
            <w:color w:val="0000FF"/>
            <w:sz w:val="28"/>
          </w:rPr>
          <w:t>статьей 39.15</w:t>
        </w:r>
      </w:hyperlink>
      <w:r>
        <w:rPr>
          <w:rFonts w:ascii="Times New Roman" w:hAnsi="Times New Roman" w:cs="Times New Roman"/>
          <w:sz w:val="28"/>
        </w:rPr>
        <w:t xml:space="preserve"> ЗК РФ.</w:t>
      </w:r>
    </w:p>
    <w:p w:rsidR="0059422A" w:rsidRDefault="0059422A">
      <w:pPr>
        <w:spacing w:before="280" w:after="1" w:line="280" w:lineRule="atLeast"/>
        <w:ind w:firstLine="540"/>
        <w:jc w:val="both"/>
      </w:pPr>
      <w:r>
        <w:rPr>
          <w:rFonts w:ascii="Times New Roman" w:hAnsi="Times New Roman" w:cs="Times New Roman"/>
          <w:sz w:val="28"/>
        </w:rPr>
        <w:t xml:space="preserve">Предварительное согласование предоставления земельного участка оформляется решением департамента. Для получения такого решения заинтересованным лицам надлежит обратиться в адрес департамента с заявлениями (с указанием перечисленных в </w:t>
      </w:r>
      <w:hyperlink r:id="rId45" w:history="1">
        <w:r>
          <w:rPr>
            <w:rFonts w:ascii="Times New Roman" w:hAnsi="Times New Roman" w:cs="Times New Roman"/>
            <w:color w:val="0000FF"/>
            <w:sz w:val="28"/>
          </w:rPr>
          <w:t>пункте 1 статьи 39.15</w:t>
        </w:r>
      </w:hyperlink>
      <w:r>
        <w:rPr>
          <w:rFonts w:ascii="Times New Roman" w:hAnsi="Times New Roman" w:cs="Times New Roman"/>
          <w:sz w:val="28"/>
        </w:rPr>
        <w:t xml:space="preserve"> ЗК РФ сведений), рассмотрение которых осуществляется департаментом в порядке их поступления.</w:t>
      </w:r>
    </w:p>
    <w:p w:rsidR="0059422A" w:rsidRDefault="0059422A">
      <w:pPr>
        <w:spacing w:before="280" w:after="1" w:line="280" w:lineRule="atLeast"/>
        <w:ind w:firstLine="540"/>
        <w:jc w:val="both"/>
      </w:pPr>
      <w:r>
        <w:rPr>
          <w:rFonts w:ascii="Times New Roman" w:hAnsi="Times New Roman" w:cs="Times New Roman"/>
          <w:sz w:val="28"/>
        </w:rPr>
        <w:lastRenderedPageBreak/>
        <w:t xml:space="preserve">41. Решение об отказе в предварительном согласовании предоставления земельного участка должно содержать все основания отказа, исчерпывающий перечень которых указан в </w:t>
      </w:r>
      <w:hyperlink r:id="rId46" w:history="1">
        <w:r>
          <w:rPr>
            <w:rFonts w:ascii="Times New Roman" w:hAnsi="Times New Roman" w:cs="Times New Roman"/>
            <w:color w:val="0000FF"/>
            <w:sz w:val="28"/>
          </w:rPr>
          <w:t>пункте 8 статьи 39.15</w:t>
        </w:r>
      </w:hyperlink>
      <w:r>
        <w:rPr>
          <w:rFonts w:ascii="Times New Roman" w:hAnsi="Times New Roman" w:cs="Times New Roman"/>
          <w:sz w:val="28"/>
        </w:rPr>
        <w:t xml:space="preserve"> ЗК РФ.</w:t>
      </w:r>
    </w:p>
    <w:p w:rsidR="0059422A" w:rsidRDefault="0059422A">
      <w:pPr>
        <w:spacing w:before="280" w:after="1" w:line="280" w:lineRule="atLeast"/>
        <w:ind w:firstLine="540"/>
        <w:jc w:val="both"/>
      </w:pPr>
      <w:r>
        <w:rPr>
          <w:rFonts w:ascii="Times New Roman" w:hAnsi="Times New Roman" w:cs="Times New Roman"/>
          <w:sz w:val="28"/>
        </w:rPr>
        <w:t xml:space="preserve">42.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 сведения, установленные </w:t>
      </w:r>
      <w:hyperlink r:id="rId47" w:history="1">
        <w:r>
          <w:rPr>
            <w:rFonts w:ascii="Times New Roman" w:hAnsi="Times New Roman" w:cs="Times New Roman"/>
            <w:color w:val="0000FF"/>
            <w:sz w:val="28"/>
          </w:rPr>
          <w:t>пунктами 9</w:t>
        </w:r>
      </w:hyperlink>
      <w:r>
        <w:rPr>
          <w:rFonts w:ascii="Times New Roman" w:hAnsi="Times New Roman" w:cs="Times New Roman"/>
          <w:sz w:val="28"/>
        </w:rPr>
        <w:t xml:space="preserve"> - </w:t>
      </w:r>
      <w:hyperlink r:id="rId48" w:history="1">
        <w:r>
          <w:rPr>
            <w:rFonts w:ascii="Times New Roman" w:hAnsi="Times New Roman" w:cs="Times New Roman"/>
            <w:color w:val="0000FF"/>
            <w:sz w:val="28"/>
          </w:rPr>
          <w:t>13 статьи 39.15</w:t>
        </w:r>
      </w:hyperlink>
      <w:r>
        <w:rPr>
          <w:rFonts w:ascii="Times New Roman" w:hAnsi="Times New Roman" w:cs="Times New Roman"/>
          <w:sz w:val="28"/>
        </w:rPr>
        <w:t xml:space="preserve"> ЗК РФ.</w:t>
      </w:r>
    </w:p>
    <w:p w:rsidR="0059422A" w:rsidRDefault="0059422A">
      <w:pPr>
        <w:spacing w:before="280" w:after="1" w:line="280" w:lineRule="atLeast"/>
        <w:ind w:firstLine="540"/>
        <w:jc w:val="both"/>
      </w:pPr>
      <w:r>
        <w:rPr>
          <w:rFonts w:ascii="Times New Roman" w:hAnsi="Times New Roman" w:cs="Times New Roman"/>
          <w:sz w:val="28"/>
        </w:rPr>
        <w:t>43.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9422A" w:rsidRDefault="0059422A">
      <w:pPr>
        <w:spacing w:before="280" w:after="1" w:line="280" w:lineRule="atLeast"/>
        <w:ind w:firstLine="540"/>
        <w:jc w:val="both"/>
      </w:pPr>
      <w:r>
        <w:rPr>
          <w:rFonts w:ascii="Times New Roman" w:hAnsi="Times New Roman" w:cs="Times New Roman"/>
          <w:sz w:val="28"/>
        </w:rPr>
        <w:t xml:space="preserve">44.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9" w:history="1">
        <w:r>
          <w:rPr>
            <w:rFonts w:ascii="Times New Roman" w:hAnsi="Times New Roman" w:cs="Times New Roman"/>
            <w:color w:val="0000FF"/>
            <w:sz w:val="28"/>
          </w:rPr>
          <w:t>статьей 39.17</w:t>
        </w:r>
      </w:hyperlink>
      <w:r>
        <w:rPr>
          <w:rFonts w:ascii="Times New Roman" w:hAnsi="Times New Roman" w:cs="Times New Roman"/>
          <w:sz w:val="28"/>
        </w:rPr>
        <w:t xml:space="preserve"> ЗК РФ.</w:t>
      </w:r>
    </w:p>
    <w:p w:rsidR="0059422A" w:rsidRDefault="0059422A">
      <w:pPr>
        <w:spacing w:before="280" w:after="1" w:line="280" w:lineRule="atLeast"/>
        <w:ind w:firstLine="540"/>
        <w:jc w:val="both"/>
      </w:pPr>
      <w:r>
        <w:rPr>
          <w:rFonts w:ascii="Times New Roman" w:hAnsi="Times New Roman" w:cs="Times New Roman"/>
          <w:sz w:val="28"/>
        </w:rPr>
        <w:t xml:space="preserve">45. Перечень сведений, которые должны быть указаны в заявлении заинтересованного в предоставлении земельного участка лица, содержится в </w:t>
      </w:r>
      <w:hyperlink r:id="rId50" w:history="1">
        <w:r>
          <w:rPr>
            <w:rFonts w:ascii="Times New Roman" w:hAnsi="Times New Roman" w:cs="Times New Roman"/>
            <w:color w:val="0000FF"/>
            <w:sz w:val="28"/>
          </w:rPr>
          <w:t>пункте 1 статьи 39.17</w:t>
        </w:r>
      </w:hyperlink>
      <w:r>
        <w:rPr>
          <w:rFonts w:ascii="Times New Roman" w:hAnsi="Times New Roman" w:cs="Times New Roman"/>
          <w:sz w:val="28"/>
        </w:rPr>
        <w:t xml:space="preserve"> ЗК РФ.</w:t>
      </w:r>
    </w:p>
    <w:p w:rsidR="0059422A" w:rsidRDefault="0059422A">
      <w:pPr>
        <w:spacing w:before="280" w:after="1" w:line="280" w:lineRule="atLeast"/>
        <w:ind w:firstLine="540"/>
        <w:jc w:val="both"/>
      </w:pPr>
      <w:r>
        <w:rPr>
          <w:rFonts w:ascii="Times New Roman" w:hAnsi="Times New Roman" w:cs="Times New Roman"/>
          <w:sz w:val="28"/>
        </w:rPr>
        <w:t>46. Рассмотрение заявлений о предоставлении земельного участка осуществляется в порядке их поступления.</w:t>
      </w:r>
    </w:p>
    <w:p w:rsidR="0059422A" w:rsidRDefault="0059422A">
      <w:pPr>
        <w:spacing w:before="280" w:after="1" w:line="280" w:lineRule="atLeast"/>
        <w:ind w:firstLine="540"/>
        <w:jc w:val="both"/>
      </w:pPr>
      <w:r>
        <w:rPr>
          <w:rFonts w:ascii="Times New Roman" w:hAnsi="Times New Roman" w:cs="Times New Roman"/>
          <w:sz w:val="28"/>
        </w:rPr>
        <w:t xml:space="preserve">Департамент рассматривает поступившее заявление, проверяет наличие или отсутствие оснований в отказе предоставления земельного участка без проведения торгов, предусмотренных </w:t>
      </w:r>
      <w:hyperlink r:id="rId51" w:history="1">
        <w:r>
          <w:rPr>
            <w:rFonts w:ascii="Times New Roman" w:hAnsi="Times New Roman" w:cs="Times New Roman"/>
            <w:color w:val="0000FF"/>
            <w:sz w:val="28"/>
          </w:rPr>
          <w:t>статьей 39.16</w:t>
        </w:r>
      </w:hyperlink>
      <w:r>
        <w:rPr>
          <w:rFonts w:ascii="Times New Roman" w:hAnsi="Times New Roman" w:cs="Times New Roman"/>
          <w:sz w:val="28"/>
        </w:rPr>
        <w:t xml:space="preserve"> ЗК РФ, и по результатам рассмотрения и проверки совершает одно из следующих действий:</w:t>
      </w:r>
    </w:p>
    <w:p w:rsidR="0059422A" w:rsidRDefault="0059422A">
      <w:pPr>
        <w:spacing w:before="280" w:after="1" w:line="280" w:lineRule="atLeast"/>
        <w:ind w:firstLine="540"/>
        <w:jc w:val="both"/>
      </w:pPr>
      <w:r>
        <w:rPr>
          <w:rFonts w:ascii="Times New Roman" w:hAnsi="Times New Roman" w:cs="Times New Roman"/>
          <w:sz w:val="28"/>
        </w:rPr>
        <w:t>1) осуществляет подготовку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9422A" w:rsidRDefault="0059422A">
      <w:pPr>
        <w:spacing w:before="280" w:after="1" w:line="280" w:lineRule="atLeast"/>
        <w:ind w:firstLine="540"/>
        <w:jc w:val="both"/>
      </w:pPr>
      <w:r>
        <w:rPr>
          <w:rFonts w:ascii="Times New Roman" w:hAnsi="Times New Roman" w:cs="Times New Roman"/>
          <w:sz w:val="28"/>
        </w:rPr>
        <w:t>проекты договоров, направленные заявителю, должны быть им подписаны и представлены в департамент не позднее чем в течение тридцати дней со дня получения заявителем проектов указанных договоров;</w:t>
      </w:r>
    </w:p>
    <w:p w:rsidR="0059422A" w:rsidRDefault="0059422A">
      <w:pPr>
        <w:spacing w:before="280" w:after="1" w:line="280" w:lineRule="atLeast"/>
        <w:ind w:firstLine="540"/>
        <w:jc w:val="both"/>
      </w:pPr>
      <w:r>
        <w:rPr>
          <w:rFonts w:ascii="Times New Roman" w:hAnsi="Times New Roman" w:cs="Times New Roman"/>
          <w:sz w:val="28"/>
        </w:rPr>
        <w:t xml:space="preserve">2) принимает решение об отказе в предоставлении земельного участка при наличии хотя бы одного из оснований, предусмотренных </w:t>
      </w:r>
      <w:hyperlink r:id="rId52" w:history="1">
        <w:r>
          <w:rPr>
            <w:rFonts w:ascii="Times New Roman" w:hAnsi="Times New Roman" w:cs="Times New Roman"/>
            <w:color w:val="0000FF"/>
            <w:sz w:val="28"/>
          </w:rPr>
          <w:t>статьей 39.16</w:t>
        </w:r>
      </w:hyperlink>
      <w:r>
        <w:rPr>
          <w:rFonts w:ascii="Times New Roman" w:hAnsi="Times New Roman" w:cs="Times New Roman"/>
          <w:sz w:val="28"/>
        </w:rPr>
        <w:t xml:space="preserve"> ЗК РФ, и направляет принятое решение заявителю.</w:t>
      </w:r>
    </w:p>
    <w:p w:rsidR="0059422A" w:rsidRDefault="0059422A">
      <w:pPr>
        <w:spacing w:after="1" w:line="280" w:lineRule="atLeast"/>
        <w:ind w:firstLine="540"/>
        <w:jc w:val="both"/>
      </w:pPr>
    </w:p>
    <w:p w:rsidR="0059422A" w:rsidRDefault="0059422A">
      <w:pPr>
        <w:spacing w:after="1" w:line="280" w:lineRule="atLeast"/>
        <w:jc w:val="center"/>
        <w:outlineLvl w:val="1"/>
      </w:pPr>
      <w:r>
        <w:rPr>
          <w:rFonts w:ascii="Times New Roman" w:hAnsi="Times New Roman" w:cs="Times New Roman"/>
          <w:b/>
          <w:sz w:val="28"/>
        </w:rPr>
        <w:t>V. Арендная плата по договорам аренды земельных участков</w:t>
      </w:r>
    </w:p>
    <w:p w:rsidR="0059422A" w:rsidRDefault="0059422A">
      <w:pPr>
        <w:spacing w:after="1" w:line="280" w:lineRule="atLeast"/>
        <w:ind w:firstLine="540"/>
        <w:jc w:val="both"/>
      </w:pPr>
    </w:p>
    <w:p w:rsidR="0059422A" w:rsidRDefault="0059422A">
      <w:pPr>
        <w:spacing w:after="1" w:line="280" w:lineRule="atLeast"/>
        <w:ind w:firstLine="540"/>
        <w:jc w:val="both"/>
      </w:pPr>
      <w:r>
        <w:rPr>
          <w:rFonts w:ascii="Times New Roman" w:hAnsi="Times New Roman" w:cs="Times New Roman"/>
          <w:sz w:val="28"/>
        </w:rPr>
        <w:lastRenderedPageBreak/>
        <w:t xml:space="preserve">47. 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 в соответствии с </w:t>
      </w:r>
      <w:hyperlink w:anchor="P223" w:history="1">
        <w:r>
          <w:rPr>
            <w:rFonts w:ascii="Times New Roman" w:hAnsi="Times New Roman" w:cs="Times New Roman"/>
            <w:color w:val="0000FF"/>
            <w:sz w:val="28"/>
          </w:rPr>
          <w:t>пунктом 32</w:t>
        </w:r>
      </w:hyperlink>
      <w:r>
        <w:rPr>
          <w:rFonts w:ascii="Times New Roman" w:hAnsi="Times New Roman" w:cs="Times New Roman"/>
          <w:sz w:val="28"/>
        </w:rPr>
        <w:t xml:space="preserve"> настоящего Порядка и условий.</w:t>
      </w:r>
    </w:p>
    <w:p w:rsidR="0059422A" w:rsidRDefault="0059422A">
      <w:pPr>
        <w:spacing w:before="280" w:after="1" w:line="280" w:lineRule="atLeast"/>
        <w:ind w:firstLine="540"/>
        <w:jc w:val="both"/>
      </w:pPr>
      <w:r>
        <w:rPr>
          <w:rFonts w:ascii="Times New Roman" w:hAnsi="Times New Roman" w:cs="Times New Roman"/>
          <w:sz w:val="28"/>
        </w:rPr>
        <w:t>В случае заключения договора аренды земельного участка с лицом, ставшим победителем аукциона, размер ежегодной арендной платы определяется по результатам аукциона на право заключения договора аренды такого земельного участка.</w:t>
      </w:r>
    </w:p>
    <w:p w:rsidR="0059422A" w:rsidRDefault="0059422A">
      <w:pPr>
        <w:spacing w:before="280" w:after="1" w:line="280" w:lineRule="atLeast"/>
        <w:ind w:firstLine="540"/>
        <w:jc w:val="both"/>
      </w:pPr>
      <w:r>
        <w:rPr>
          <w:rFonts w:ascii="Times New Roman" w:hAnsi="Times New Roman" w:cs="Times New Roman"/>
          <w:sz w:val="28"/>
        </w:rPr>
        <w:t>Годовой размер арендной платы, установленный в настоящем пункте, изменяется в одностороннем порядке департаментом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w:t>
      </w:r>
    </w:p>
    <w:p w:rsidR="0059422A" w:rsidRDefault="0059422A">
      <w:pPr>
        <w:spacing w:before="280" w:after="1" w:line="280" w:lineRule="atLeast"/>
        <w:ind w:firstLine="540"/>
        <w:jc w:val="both"/>
      </w:pPr>
      <w:r>
        <w:rPr>
          <w:rFonts w:ascii="Times New Roman" w:hAnsi="Times New Roman" w:cs="Times New Roman"/>
          <w:sz w:val="28"/>
        </w:rPr>
        <w:t>48. Порядок определения размера арендной платы за земельные участки, предоставленные без проведения торгов, утверждается Правительством Новосибирской области.</w:t>
      </w:r>
    </w:p>
    <w:p w:rsidR="0059422A" w:rsidRDefault="0059422A">
      <w:pPr>
        <w:spacing w:before="280" w:after="1" w:line="280" w:lineRule="atLeast"/>
        <w:ind w:firstLine="540"/>
        <w:jc w:val="both"/>
      </w:pPr>
      <w:r>
        <w:rPr>
          <w:rFonts w:ascii="Times New Roman" w:hAnsi="Times New Roman" w:cs="Times New Roman"/>
          <w:sz w:val="28"/>
        </w:rPr>
        <w:t xml:space="preserve">49. При заключении договоров аренды земельных участков арендная плата вносится арендаторами в соответствии с положениями </w:t>
      </w:r>
      <w:hyperlink w:anchor="P135" w:history="1">
        <w:r>
          <w:rPr>
            <w:rFonts w:ascii="Times New Roman" w:hAnsi="Times New Roman" w:cs="Times New Roman"/>
            <w:color w:val="0000FF"/>
            <w:sz w:val="28"/>
          </w:rPr>
          <w:t>пунктов 15.1</w:t>
        </w:r>
      </w:hyperlink>
      <w:r>
        <w:rPr>
          <w:rFonts w:ascii="Times New Roman" w:hAnsi="Times New Roman" w:cs="Times New Roman"/>
          <w:sz w:val="28"/>
        </w:rPr>
        <w:t xml:space="preserve"> - </w:t>
      </w:r>
      <w:hyperlink w:anchor="P162" w:history="1">
        <w:r>
          <w:rPr>
            <w:rFonts w:ascii="Times New Roman" w:hAnsi="Times New Roman" w:cs="Times New Roman"/>
            <w:color w:val="0000FF"/>
            <w:sz w:val="28"/>
          </w:rPr>
          <w:t>15.7</w:t>
        </w:r>
      </w:hyperlink>
      <w:r>
        <w:rPr>
          <w:rFonts w:ascii="Times New Roman" w:hAnsi="Times New Roman" w:cs="Times New Roman"/>
          <w:sz w:val="28"/>
        </w:rPr>
        <w:t xml:space="preserve">, </w:t>
      </w:r>
      <w:hyperlink w:anchor="P164" w:history="1">
        <w:r>
          <w:rPr>
            <w:rFonts w:ascii="Times New Roman" w:hAnsi="Times New Roman" w:cs="Times New Roman"/>
            <w:color w:val="0000FF"/>
            <w:sz w:val="28"/>
          </w:rPr>
          <w:t>16</w:t>
        </w:r>
      </w:hyperlink>
      <w:r>
        <w:rPr>
          <w:rFonts w:ascii="Times New Roman" w:hAnsi="Times New Roman" w:cs="Times New Roman"/>
          <w:sz w:val="28"/>
        </w:rPr>
        <w:t xml:space="preserve"> - </w:t>
      </w:r>
      <w:hyperlink w:anchor="P183" w:history="1">
        <w:r>
          <w:rPr>
            <w:rFonts w:ascii="Times New Roman" w:hAnsi="Times New Roman" w:cs="Times New Roman"/>
            <w:color w:val="0000FF"/>
            <w:sz w:val="28"/>
          </w:rPr>
          <w:t>21</w:t>
        </w:r>
      </w:hyperlink>
      <w:r>
        <w:rPr>
          <w:rFonts w:ascii="Times New Roman" w:hAnsi="Times New Roman" w:cs="Times New Roman"/>
          <w:sz w:val="28"/>
        </w:rPr>
        <w:t xml:space="preserve"> Порядка и условий.</w:t>
      </w:r>
    </w:p>
    <w:p w:rsidR="0059422A" w:rsidRDefault="0059422A">
      <w:pPr>
        <w:spacing w:after="1" w:line="280" w:lineRule="atLeast"/>
        <w:ind w:firstLine="540"/>
        <w:jc w:val="both"/>
      </w:pPr>
    </w:p>
    <w:p w:rsidR="0059422A" w:rsidRDefault="0059422A">
      <w:pPr>
        <w:spacing w:after="1" w:line="280" w:lineRule="atLeast"/>
        <w:jc w:val="center"/>
        <w:outlineLvl w:val="1"/>
      </w:pPr>
      <w:r>
        <w:rPr>
          <w:rFonts w:ascii="Times New Roman" w:hAnsi="Times New Roman" w:cs="Times New Roman"/>
          <w:b/>
          <w:sz w:val="28"/>
        </w:rPr>
        <w:t>VI. Заключение договора аренды земельных участков</w:t>
      </w:r>
    </w:p>
    <w:p w:rsidR="0059422A" w:rsidRDefault="0059422A">
      <w:pPr>
        <w:spacing w:after="1" w:line="280" w:lineRule="atLeast"/>
        <w:ind w:firstLine="540"/>
        <w:jc w:val="both"/>
      </w:pPr>
    </w:p>
    <w:p w:rsidR="0005766A" w:rsidRDefault="0005766A" w:rsidP="000576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50. Договор аренды земельных участков заключается в соответствии с положениями </w:t>
      </w:r>
      <w:hyperlink r:id="rId53" w:history="1">
        <w:r>
          <w:rPr>
            <w:rFonts w:ascii="Times New Roman" w:hAnsi="Times New Roman" w:cs="Times New Roman"/>
            <w:color w:val="0000FF"/>
            <w:sz w:val="28"/>
            <w:szCs w:val="28"/>
          </w:rPr>
          <w:t>разделов III</w:t>
        </w:r>
      </w:hyperlink>
      <w:r>
        <w:rPr>
          <w:rFonts w:ascii="Times New Roman" w:hAnsi="Times New Roman" w:cs="Times New Roman"/>
          <w:sz w:val="28"/>
          <w:szCs w:val="28"/>
        </w:rPr>
        <w:t xml:space="preserve"> и </w:t>
      </w:r>
      <w:hyperlink r:id="rId54" w:history="1">
        <w:r>
          <w:rPr>
            <w:rFonts w:ascii="Times New Roman" w:hAnsi="Times New Roman" w:cs="Times New Roman"/>
            <w:color w:val="0000FF"/>
            <w:sz w:val="28"/>
            <w:szCs w:val="28"/>
          </w:rPr>
          <w:t>IV</w:t>
        </w:r>
      </w:hyperlink>
      <w:r>
        <w:rPr>
          <w:rFonts w:ascii="Times New Roman" w:hAnsi="Times New Roman" w:cs="Times New Roman"/>
          <w:sz w:val="28"/>
          <w:szCs w:val="28"/>
        </w:rPr>
        <w:t xml:space="preserve"> Порядка и условий.</w:t>
      </w:r>
    </w:p>
    <w:p w:rsidR="0005766A" w:rsidRDefault="0005766A" w:rsidP="0005766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Договор аренды земельного участка заключается на срок с учетом ограничений, предусмотренных </w:t>
      </w:r>
      <w:hyperlink r:id="rId55" w:history="1">
        <w:r>
          <w:rPr>
            <w:rFonts w:ascii="Times New Roman" w:hAnsi="Times New Roman" w:cs="Times New Roman"/>
            <w:color w:val="0000FF"/>
            <w:sz w:val="28"/>
            <w:szCs w:val="28"/>
          </w:rPr>
          <w:t>пунктами 8</w:t>
        </w:r>
      </w:hyperlink>
      <w:r>
        <w:rPr>
          <w:rFonts w:ascii="Times New Roman" w:hAnsi="Times New Roman" w:cs="Times New Roman"/>
          <w:sz w:val="28"/>
          <w:szCs w:val="28"/>
        </w:rPr>
        <w:t xml:space="preserve"> - </w:t>
      </w:r>
      <w:hyperlink r:id="rId56" w:history="1">
        <w:r>
          <w:rPr>
            <w:rFonts w:ascii="Times New Roman" w:hAnsi="Times New Roman" w:cs="Times New Roman"/>
            <w:color w:val="0000FF"/>
            <w:sz w:val="28"/>
            <w:szCs w:val="28"/>
          </w:rPr>
          <w:t>10 статьи 39.8</w:t>
        </w:r>
      </w:hyperlink>
      <w:r>
        <w:rPr>
          <w:rFonts w:ascii="Times New Roman" w:hAnsi="Times New Roman" w:cs="Times New Roman"/>
          <w:sz w:val="28"/>
          <w:szCs w:val="28"/>
        </w:rPr>
        <w:t xml:space="preserve"> ЗК РФ.</w:t>
      </w:r>
    </w:p>
    <w:p w:rsidR="0005766A" w:rsidRDefault="0005766A" w:rsidP="0005766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Внесение изменений в заключенный по результатам аукциона или в случае признания аукциона несостоявшимся договор аренды земельного участка, в части изменения видов разрешенного использования такого земельного участка, не допускается.</w:t>
      </w:r>
    </w:p>
    <w:p w:rsidR="0005766A" w:rsidRDefault="0005766A" w:rsidP="0005766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 за исключением случаев, установленных </w:t>
      </w:r>
      <w:hyperlink r:id="rId57"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w:t>
      </w:r>
      <w:hyperlink r:id="rId58" w:history="1">
        <w:r>
          <w:rPr>
            <w:rFonts w:ascii="Times New Roman" w:hAnsi="Times New Roman" w:cs="Times New Roman"/>
            <w:color w:val="0000FF"/>
            <w:sz w:val="28"/>
            <w:szCs w:val="28"/>
          </w:rPr>
          <w:t>4 статьи 39.6</w:t>
        </w:r>
      </w:hyperlink>
      <w:r>
        <w:rPr>
          <w:rFonts w:ascii="Times New Roman" w:hAnsi="Times New Roman" w:cs="Times New Roman"/>
          <w:sz w:val="28"/>
          <w:szCs w:val="28"/>
        </w:rPr>
        <w:t xml:space="preserve"> ЗК РФ.</w:t>
      </w:r>
    </w:p>
    <w:p w:rsidR="0005766A" w:rsidRDefault="0005766A" w:rsidP="0005766A">
      <w:pPr>
        <w:autoSpaceDE w:val="0"/>
        <w:autoSpaceDN w:val="0"/>
        <w:adjustRightInd w:val="0"/>
        <w:spacing w:after="0" w:line="240" w:lineRule="auto"/>
        <w:ind w:firstLine="540"/>
        <w:jc w:val="both"/>
        <w:rPr>
          <w:rFonts w:ascii="Times New Roman" w:hAnsi="Times New Roman" w:cs="Times New Roman"/>
          <w:sz w:val="28"/>
          <w:szCs w:val="28"/>
        </w:rPr>
      </w:pPr>
    </w:p>
    <w:p w:rsidR="0005766A" w:rsidRDefault="0005766A" w:rsidP="0005766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05766A" w:rsidRDefault="0005766A" w:rsidP="0005766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05766A" w:rsidRDefault="0005766A" w:rsidP="0005766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Новосибирской области</w:t>
      </w:r>
    </w:p>
    <w:p w:rsidR="0005766A" w:rsidRDefault="0005766A" w:rsidP="0005766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24.01.2017 N 10-п</w:t>
      </w:r>
    </w:p>
    <w:p w:rsidR="0005766A" w:rsidRDefault="0005766A" w:rsidP="0005766A">
      <w:pPr>
        <w:autoSpaceDE w:val="0"/>
        <w:autoSpaceDN w:val="0"/>
        <w:adjustRightInd w:val="0"/>
        <w:spacing w:after="0" w:line="240" w:lineRule="auto"/>
        <w:ind w:firstLine="540"/>
        <w:jc w:val="both"/>
        <w:rPr>
          <w:rFonts w:ascii="Times New Roman" w:hAnsi="Times New Roman" w:cs="Times New Roman"/>
          <w:sz w:val="28"/>
          <w:szCs w:val="28"/>
        </w:rPr>
      </w:pPr>
    </w:p>
    <w:p w:rsidR="0005766A" w:rsidRDefault="0005766A" w:rsidP="0005766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05766A" w:rsidRDefault="0005766A" w:rsidP="0005766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СОЦИАЛЬНО ЗНАЧИМЫХ ВИДОВ ДЕЯТЕЛЬНОСТИ, ОСУЩЕСТВЛЯЕМЫХ</w:t>
      </w:r>
    </w:p>
    <w:p w:rsidR="0005766A" w:rsidRDefault="0005766A" w:rsidP="0005766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СУБЪЕКТАМИ МАЛОГО И СРЕДНЕГО ПРЕДПРИНИМАТЕЛЬСТВА</w:t>
      </w:r>
    </w:p>
    <w:p w:rsidR="0005766A" w:rsidRDefault="0005766A" w:rsidP="0005766A">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154"/>
        <w:gridCol w:w="6350"/>
      </w:tblGrid>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Кодовое обозначение для идентификации группировок видов экономической деятельности &lt;*&gt;</w:t>
            </w:r>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основного вида деятельности &lt;**&gt;</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59" w:history="1">
              <w:r>
                <w:rPr>
                  <w:rFonts w:ascii="Times New Roman" w:hAnsi="Times New Roman" w:cs="Times New Roman"/>
                  <w:color w:val="0000FF"/>
                  <w:sz w:val="28"/>
                  <w:szCs w:val="28"/>
                </w:rPr>
                <w:t>Класс 21</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Производство лекарственных средств и материалов, применимых в медицинских целях</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60" w:history="1">
              <w:r>
                <w:rPr>
                  <w:rFonts w:ascii="Times New Roman" w:hAnsi="Times New Roman" w:cs="Times New Roman"/>
                  <w:color w:val="0000FF"/>
                  <w:sz w:val="28"/>
                  <w:szCs w:val="28"/>
                </w:rPr>
                <w:t>Группа 30.92</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Производство велосипедов и инвалидных колясок</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61" w:history="1">
              <w:r>
                <w:rPr>
                  <w:rFonts w:ascii="Times New Roman" w:hAnsi="Times New Roman" w:cs="Times New Roman"/>
                  <w:color w:val="0000FF"/>
                  <w:sz w:val="28"/>
                  <w:szCs w:val="28"/>
                </w:rPr>
                <w:t>Подкласс 32.5</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Производство медицинских инструментов и оборудования</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62" w:history="1">
              <w:r>
                <w:rPr>
                  <w:rFonts w:ascii="Times New Roman" w:hAnsi="Times New Roman" w:cs="Times New Roman"/>
                  <w:color w:val="0000FF"/>
                  <w:sz w:val="28"/>
                  <w:szCs w:val="28"/>
                </w:rPr>
                <w:t>Группа 47.73</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Торговля розничная лекарственными средствами в специализированных магазинах (аптеках)</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63" w:history="1">
              <w:r>
                <w:rPr>
                  <w:rFonts w:ascii="Times New Roman" w:hAnsi="Times New Roman" w:cs="Times New Roman"/>
                  <w:color w:val="0000FF"/>
                  <w:sz w:val="28"/>
                  <w:szCs w:val="28"/>
                </w:rPr>
                <w:t>Подгруппа 56.29.4</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социальных столовых, буфетов или кафетериев (в офисах, больницах, школах, институтах и пр.) на основе льготных цен на питание</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64" w:history="1">
              <w:r>
                <w:rPr>
                  <w:rFonts w:ascii="Times New Roman" w:hAnsi="Times New Roman" w:cs="Times New Roman"/>
                  <w:color w:val="0000FF"/>
                  <w:sz w:val="28"/>
                  <w:szCs w:val="28"/>
                </w:rPr>
                <w:t>Класс 75</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ветеринарная</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65" w:history="1">
              <w:r>
                <w:rPr>
                  <w:rFonts w:ascii="Times New Roman" w:hAnsi="Times New Roman" w:cs="Times New Roman"/>
                  <w:color w:val="0000FF"/>
                  <w:sz w:val="28"/>
                  <w:szCs w:val="28"/>
                </w:rPr>
                <w:t>Класс 78</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по трудоустройству и подбору персонала</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66" w:history="1">
              <w:r>
                <w:rPr>
                  <w:rFonts w:ascii="Times New Roman" w:hAnsi="Times New Roman" w:cs="Times New Roman"/>
                  <w:color w:val="0000FF"/>
                  <w:sz w:val="28"/>
                  <w:szCs w:val="28"/>
                </w:rPr>
                <w:t>Группа 81.29</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по чистке и уборке прочая</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67" w:history="1">
              <w:r>
                <w:rPr>
                  <w:rFonts w:ascii="Times New Roman" w:hAnsi="Times New Roman" w:cs="Times New Roman"/>
                  <w:color w:val="0000FF"/>
                  <w:sz w:val="28"/>
                  <w:szCs w:val="28"/>
                </w:rPr>
                <w:t>Группа 85.11</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Образование дошкольное</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68" w:history="1">
              <w:r>
                <w:rPr>
                  <w:rFonts w:ascii="Times New Roman" w:hAnsi="Times New Roman" w:cs="Times New Roman"/>
                  <w:color w:val="0000FF"/>
                  <w:sz w:val="28"/>
                  <w:szCs w:val="28"/>
                </w:rPr>
                <w:t>Группа 85.41</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Образование дополнительное детей и взрослых</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69" w:history="1">
              <w:r>
                <w:rPr>
                  <w:rFonts w:ascii="Times New Roman" w:hAnsi="Times New Roman" w:cs="Times New Roman"/>
                  <w:color w:val="0000FF"/>
                  <w:sz w:val="28"/>
                  <w:szCs w:val="28"/>
                </w:rPr>
                <w:t>Класс 86</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в области здравоохранения</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70" w:history="1">
              <w:r>
                <w:rPr>
                  <w:rFonts w:ascii="Times New Roman" w:hAnsi="Times New Roman" w:cs="Times New Roman"/>
                  <w:color w:val="0000FF"/>
                  <w:sz w:val="28"/>
                  <w:szCs w:val="28"/>
                </w:rPr>
                <w:t>Класс 87</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по уходу с обеспечением проживания</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71" w:history="1">
              <w:r>
                <w:rPr>
                  <w:rFonts w:ascii="Times New Roman" w:hAnsi="Times New Roman" w:cs="Times New Roman"/>
                  <w:color w:val="0000FF"/>
                  <w:sz w:val="28"/>
                  <w:szCs w:val="28"/>
                </w:rPr>
                <w:t>Класс 88</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социальных услуг без обеспечения проживания</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72" w:history="1">
              <w:r>
                <w:rPr>
                  <w:rFonts w:ascii="Times New Roman" w:hAnsi="Times New Roman" w:cs="Times New Roman"/>
                  <w:color w:val="0000FF"/>
                  <w:sz w:val="28"/>
                  <w:szCs w:val="28"/>
                </w:rPr>
                <w:t>Класс 91</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библиотек, архивов, музеев и прочих объектов культуры</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73" w:history="1">
              <w:r>
                <w:rPr>
                  <w:rFonts w:ascii="Times New Roman" w:hAnsi="Times New Roman" w:cs="Times New Roman"/>
                  <w:color w:val="0000FF"/>
                  <w:sz w:val="28"/>
                  <w:szCs w:val="28"/>
                </w:rPr>
                <w:t>Подкласс 93.1</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в области спорта</w:t>
            </w:r>
          </w:p>
        </w:tc>
      </w:tr>
      <w:tr w:rsidR="0005766A">
        <w:tc>
          <w:tcPr>
            <w:tcW w:w="567"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154"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hyperlink r:id="rId74" w:history="1">
              <w:r>
                <w:rPr>
                  <w:rFonts w:ascii="Times New Roman" w:hAnsi="Times New Roman" w:cs="Times New Roman"/>
                  <w:color w:val="0000FF"/>
                  <w:sz w:val="28"/>
                  <w:szCs w:val="28"/>
                </w:rPr>
                <w:t>Группа 96.04</w:t>
              </w:r>
            </w:hyperlink>
          </w:p>
        </w:tc>
        <w:tc>
          <w:tcPr>
            <w:tcW w:w="6350" w:type="dxa"/>
            <w:tcBorders>
              <w:top w:val="single" w:sz="4" w:space="0" w:color="auto"/>
              <w:left w:val="single" w:sz="4" w:space="0" w:color="auto"/>
              <w:bottom w:val="single" w:sz="4" w:space="0" w:color="auto"/>
              <w:right w:val="single" w:sz="4" w:space="0" w:color="auto"/>
            </w:tcBorders>
          </w:tcPr>
          <w:p w:rsidR="0005766A" w:rsidRDefault="000576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физкультурно-оздоровительная</w:t>
            </w:r>
          </w:p>
        </w:tc>
      </w:tr>
    </w:tbl>
    <w:p w:rsidR="0005766A" w:rsidRDefault="0005766A" w:rsidP="0005766A">
      <w:pPr>
        <w:autoSpaceDE w:val="0"/>
        <w:autoSpaceDN w:val="0"/>
        <w:adjustRightInd w:val="0"/>
        <w:spacing w:after="0" w:line="240" w:lineRule="auto"/>
        <w:ind w:firstLine="540"/>
        <w:jc w:val="both"/>
        <w:rPr>
          <w:rFonts w:ascii="Times New Roman" w:hAnsi="Times New Roman" w:cs="Times New Roman"/>
          <w:sz w:val="28"/>
          <w:szCs w:val="28"/>
        </w:rPr>
      </w:pPr>
    </w:p>
    <w:p w:rsidR="0005766A" w:rsidRDefault="0005766A" w:rsidP="000576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05766A" w:rsidRDefault="0005766A" w:rsidP="0005766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Код и наименование видов экономической деятельности в соответствии с Общероссийским </w:t>
      </w:r>
      <w:hyperlink r:id="rId75" w:history="1">
        <w:r>
          <w:rPr>
            <w:rFonts w:ascii="Times New Roman" w:hAnsi="Times New Roman" w:cs="Times New Roman"/>
            <w:color w:val="0000FF"/>
            <w:sz w:val="28"/>
            <w:szCs w:val="28"/>
          </w:rPr>
          <w:t>классификатором</w:t>
        </w:r>
      </w:hyperlink>
      <w:r>
        <w:rPr>
          <w:rFonts w:ascii="Times New Roman" w:hAnsi="Times New Roman" w:cs="Times New Roman"/>
          <w:sz w:val="28"/>
          <w:szCs w:val="28"/>
        </w:rPr>
        <w:t xml:space="preserve"> видов экономической деятельности (ОКВЭД 2) ОК 029-2014 (КДЕС Ред. 2) (</w:t>
      </w:r>
      <w:hyperlink r:id="rId76"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ФНС России от 25 мая 2016 года N ММВ-7-14/333@ "О внесении изменений в приложения к приказу Федеральной налоговой службы от 25 января 2012 г. N ММВ-7-6/25@").</w:t>
      </w:r>
    </w:p>
    <w:p w:rsidR="0005766A" w:rsidRDefault="0005766A" w:rsidP="0005766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&lt;**&gt; Льгота предоставляется субъектам малого и среднего предпринимательства,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лиц/индивидуальных предпринимателей.</w:t>
      </w:r>
    </w:p>
    <w:p w:rsidR="0005766A" w:rsidRDefault="0005766A" w:rsidP="0005766A">
      <w:pPr>
        <w:autoSpaceDE w:val="0"/>
        <w:autoSpaceDN w:val="0"/>
        <w:adjustRightInd w:val="0"/>
        <w:spacing w:after="0" w:line="240" w:lineRule="auto"/>
        <w:ind w:firstLine="540"/>
        <w:jc w:val="both"/>
        <w:rPr>
          <w:rFonts w:ascii="Times New Roman" w:hAnsi="Times New Roman" w:cs="Times New Roman"/>
          <w:sz w:val="28"/>
          <w:szCs w:val="28"/>
        </w:rPr>
      </w:pPr>
    </w:p>
    <w:p w:rsidR="0005766A" w:rsidRDefault="0005766A" w:rsidP="0005766A">
      <w:pPr>
        <w:autoSpaceDE w:val="0"/>
        <w:autoSpaceDN w:val="0"/>
        <w:adjustRightInd w:val="0"/>
        <w:spacing w:after="0" w:line="240" w:lineRule="auto"/>
        <w:ind w:firstLine="540"/>
        <w:jc w:val="both"/>
        <w:rPr>
          <w:rFonts w:ascii="Times New Roman" w:hAnsi="Times New Roman" w:cs="Times New Roman"/>
          <w:sz w:val="28"/>
          <w:szCs w:val="28"/>
        </w:rPr>
      </w:pPr>
    </w:p>
    <w:p w:rsidR="0005766A" w:rsidRDefault="0005766A" w:rsidP="0005766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37BFA" w:rsidRPr="002420A7" w:rsidRDefault="00537BFA" w:rsidP="0005766A">
      <w:pPr>
        <w:spacing w:after="1" w:line="280" w:lineRule="atLeast"/>
        <w:ind w:firstLine="540"/>
        <w:jc w:val="both"/>
        <w:rPr>
          <w:rFonts w:ascii="Times New Roman" w:hAnsi="Times New Roman" w:cs="Times New Roman"/>
          <w:sz w:val="28"/>
          <w:szCs w:val="28"/>
        </w:rPr>
      </w:pPr>
    </w:p>
    <w:sectPr w:rsidR="00537BFA" w:rsidRPr="002420A7" w:rsidSect="00594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A7"/>
    <w:rsid w:val="0005766A"/>
    <w:rsid w:val="001B2FF5"/>
    <w:rsid w:val="002420A7"/>
    <w:rsid w:val="002C2E0F"/>
    <w:rsid w:val="0052038B"/>
    <w:rsid w:val="00537BFA"/>
    <w:rsid w:val="0059422A"/>
    <w:rsid w:val="007D67B1"/>
    <w:rsid w:val="009670A5"/>
    <w:rsid w:val="00BC176B"/>
    <w:rsid w:val="00D65FEA"/>
    <w:rsid w:val="00DF623A"/>
    <w:rsid w:val="00F2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ABCE"/>
  <w15:chartTrackingRefBased/>
  <w15:docId w15:val="{6151C79E-AD29-4398-8BAB-BEAD1DB5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2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20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581D090A0BB0F310B53B4466572BFCEAF238F34042D6D573730CCC59691C29D6D1AB2D6998580C4E7A8FADFEC99CE6AEBD0400403A6E0F796F8BF915D3L" TargetMode="External"/><Relationship Id="rId21" Type="http://schemas.openxmlformats.org/officeDocument/2006/relationships/hyperlink" Target="consultantplus://offline/ref=87AA09BC4BBCCE97850E6C94755F073D69EF967AEF4764669346EAC6EAD22A5A5DAACEBE53FEB460D00EEC81F3q6p4K" TargetMode="External"/><Relationship Id="rId42" Type="http://schemas.openxmlformats.org/officeDocument/2006/relationships/hyperlink" Target="consultantplus://offline/ref=87AA09BC4BBCCE97850E6C94755F073D69EF967AEF4764669346EAC6EAD22A5A4FAA96B257F8A86B8541AAD4FC6724E200588BEBB8F6q0p0K" TargetMode="External"/><Relationship Id="rId47" Type="http://schemas.openxmlformats.org/officeDocument/2006/relationships/hyperlink" Target="consultantplus://offline/ref=87AA09BC4BBCCE97850E6C94755F073D69EF967AEF4764669346EAC6EAD22A5A4FAA96B459F8A1348054BB8CF3633CFC014797E9BAqFp5K" TargetMode="External"/><Relationship Id="rId63" Type="http://schemas.openxmlformats.org/officeDocument/2006/relationships/hyperlink" Target="consultantplus://offline/ref=6A173BA6EABDDC4BDA87CF58249DBBFB472B4BF47689BA7B9847A436FE851F6C540AAEFF2C480CA8EE3C5892E08DD1DC417069534E88A062O1i0J" TargetMode="External"/><Relationship Id="rId68" Type="http://schemas.openxmlformats.org/officeDocument/2006/relationships/hyperlink" Target="consultantplus://offline/ref=6A173BA6EABDDC4BDA87CF58249DBBFB472B4BF47689BA7B9847A436FE851F6C540AAEFF2C490CABE63C5892E08DD1DC417069534E88A062O1i0J" TargetMode="External"/><Relationship Id="rId16" Type="http://schemas.openxmlformats.org/officeDocument/2006/relationships/hyperlink" Target="consultantplus://offline/ref=87AA09BC4BBCCE97850E6C94755F073D69ED937FED4664669346EAC6EAD22A5A4FAA96B251F8AB65D11BBAD0B5302FFE064795E8A6F60184qAp9K" TargetMode="External"/><Relationship Id="rId11" Type="http://schemas.openxmlformats.org/officeDocument/2006/relationships/hyperlink" Target="consultantplus://offline/ref=87AA09BC4BBCCE97850E72996333593463E3CB76EE406D37CD14EC91B5822C0F0FEA90E712BCA761D110ED80F96E76AD440C98EBBEEA0187B6FFB502qFp6K" TargetMode="External"/><Relationship Id="rId24" Type="http://schemas.openxmlformats.org/officeDocument/2006/relationships/hyperlink" Target="consultantplus://offline/ref=87AA09BC4BBCCE97850E6C94755F073D69ED937FED4664669346EAC6EAD22A5A5DAACEBE53FEB460D00EEC81F3q6p4K" TargetMode="External"/><Relationship Id="rId32" Type="http://schemas.openxmlformats.org/officeDocument/2006/relationships/hyperlink" Target="consultantplus://offline/ref=87AA09BC4BBCCE97850E6C94755F073D69EF967AEF4764669346EAC6EAD22A5A4FAA96B658FDA1348054BB8CF3633CFC014797E9BAqFp5K" TargetMode="External"/><Relationship Id="rId37" Type="http://schemas.openxmlformats.org/officeDocument/2006/relationships/hyperlink" Target="consultantplus://offline/ref=87AA09BC4BBCCE97850E6C94755F073D69ED937FED4664669346EAC6EAD22A5A4FAA96B251F8A963D81BBAD0B5302FFE064795E8A6F60184qAp9K" TargetMode="External"/><Relationship Id="rId40" Type="http://schemas.openxmlformats.org/officeDocument/2006/relationships/hyperlink" Target="consultantplus://offline/ref=87AA09BC4BBCCE97850E6C94755F073D69EF967AEF4764669346EAC6EAD22A5A4FAA96B757FFA1348054BB8CF3633CFC014797E9BAqFp5K" TargetMode="External"/><Relationship Id="rId45" Type="http://schemas.openxmlformats.org/officeDocument/2006/relationships/hyperlink" Target="consultantplus://offline/ref=87AA09BC4BBCCE97850E6C94755F073D69EF967AEF4764669346EAC6EAD22A5A4FAA96B454F8A1348054BB8CF3633CFC014797E9BAqFp5K" TargetMode="External"/><Relationship Id="rId53" Type="http://schemas.openxmlformats.org/officeDocument/2006/relationships/hyperlink" Target="consultantplus://offline/ref=6A173BA6EABDDC4BDA87D15532F1E5F24D2714F87E8FB72DC010A261A1D51939144AA8AA6F0802ACE7370DCAA5D3888D043B64505194A0630F4AE726O3iAJ" TargetMode="External"/><Relationship Id="rId58" Type="http://schemas.openxmlformats.org/officeDocument/2006/relationships/hyperlink" Target="consultantplus://offline/ref=6A173BA6EABDDC4BDA87CF58249DBBFB472B49F47F88BA7B9847A436FE851F6C540AAEFB2C4F04F9B67359CEA4D9C2DC43706B5052O8iBJ" TargetMode="External"/><Relationship Id="rId66" Type="http://schemas.openxmlformats.org/officeDocument/2006/relationships/hyperlink" Target="consultantplus://offline/ref=6A173BA6EABDDC4BDA87CF58249DBBFB472B4BF47689BA7B9847A436FE851F6C540AAEFF2C490EAAE43C5892E08DD1DC417069534E88A062O1i0J" TargetMode="External"/><Relationship Id="rId74" Type="http://schemas.openxmlformats.org/officeDocument/2006/relationships/hyperlink" Target="consultantplus://offline/ref=6A173BA6EABDDC4BDA87CF58249DBBFB472B4BF47689BA7B9847A436FE851F6C540AAEFF2C4907AAE63C5892E08DD1DC417069534E88A062O1i0J" TargetMode="External"/><Relationship Id="rId5" Type="http://schemas.openxmlformats.org/officeDocument/2006/relationships/hyperlink" Target="consultantplus://offline/ref=87AA09BC4BBCCE97850E72996333593463E3CB76EE406D37CD14EC91B5822C0F0FEA90E712BCA761D110ED80F96E76AD440C98EBBEEA0187B6FFB502qFp6K" TargetMode="External"/><Relationship Id="rId61" Type="http://schemas.openxmlformats.org/officeDocument/2006/relationships/hyperlink" Target="consultantplus://offline/ref=6A173BA6EABDDC4BDA87CF58249DBBFB472B4BF47689BA7B9847A436FE851F6C540AAEFF2C4E09A8E23C5892E08DD1DC417069534E88A062O1i0J" TargetMode="External"/><Relationship Id="rId19" Type="http://schemas.openxmlformats.org/officeDocument/2006/relationships/hyperlink" Target="consultantplus://offline/ref=87AA09BC4BBCCE97850E6C94755F073D69EF967AEF4764669346EAC6EAD22A5A4FAA96B757FFA1348054BB8CF3633CFC014797E9BAqFp5K" TargetMode="External"/><Relationship Id="rId14" Type="http://schemas.openxmlformats.org/officeDocument/2006/relationships/hyperlink" Target="consultantplus://offline/ref=87AA09BC4BBCCE97850E72996333593463E3CB76EE416B38CB17EC91B5822C0F0FEA90E700BCFF6DD316F081F07B20FC02q5p8K" TargetMode="External"/><Relationship Id="rId22" Type="http://schemas.openxmlformats.org/officeDocument/2006/relationships/hyperlink" Target="consultantplus://offline/ref=87AA09BC4BBCCE97850E6C94755F073D69E8927FEA4264669346EAC6EAD22A5A5DAACEBE53FEB460D00EEC81F3q6p4K" TargetMode="External"/><Relationship Id="rId27" Type="http://schemas.openxmlformats.org/officeDocument/2006/relationships/hyperlink" Target="consultantplus://offline/ref=87AA09BC4BBCCE97850E6C94755F073D69ED917EED4064669346EAC6EAD22A5A5DAACEBE53FEB460D00EEC81F3q6p4K" TargetMode="External"/><Relationship Id="rId30" Type="http://schemas.openxmlformats.org/officeDocument/2006/relationships/hyperlink" Target="consultantplus://offline/ref=87AA09BC4BBCCE97850E6C94755F073D69EF967AEF4764669346EAC6EAD22A5A4FAA96B254F0AA6B8541AAD4FC6724E200588BEBB8F6q0p0K" TargetMode="External"/><Relationship Id="rId35" Type="http://schemas.openxmlformats.org/officeDocument/2006/relationships/hyperlink" Target="consultantplus://offline/ref=87AA09BC4BBCCE97850E6C94755F073D69EF967AEF4764669346EAC6EAD22A5A4FAA96B553F8A1348054BB8CF3633CFC014797E9BAqFp5K" TargetMode="External"/><Relationship Id="rId43" Type="http://schemas.openxmlformats.org/officeDocument/2006/relationships/hyperlink" Target="consultantplus://offline/ref=87AA09BC4BBCCE97850E6C94755F073D69EF967AEF4764669346EAC6EAD22A5A4FAA96B257F8A96B8541AAD4FC6724E200588BEBB8F6q0p0K" TargetMode="External"/><Relationship Id="rId48" Type="http://schemas.openxmlformats.org/officeDocument/2006/relationships/hyperlink" Target="consultantplus://offline/ref=87AA09BC4BBCCE97850E6C94755F073D69EF967AEF4764669346EAC6EAD22A5A4FAA96B257F9AE6B8541AAD4FC6724E200588BEBB8F6q0p0K" TargetMode="External"/><Relationship Id="rId56" Type="http://schemas.openxmlformats.org/officeDocument/2006/relationships/hyperlink" Target="consultantplus://offline/ref=6A173BA6EABDDC4BDA87CF58249DBBFB472B49F47F88BA7B9847A436FE851F6C540AAEFB294F04F9B67359CEA4D9C2DC43706B5052O8iBJ" TargetMode="External"/><Relationship Id="rId64" Type="http://schemas.openxmlformats.org/officeDocument/2006/relationships/hyperlink" Target="consultantplus://offline/ref=6A173BA6EABDDC4BDA87CF58249DBBFB472B4BF47689BA7B9847A436FE851F6C540AAEFF2C490FACE13C5892E08DD1DC417069534E88A062O1i0J" TargetMode="External"/><Relationship Id="rId69" Type="http://schemas.openxmlformats.org/officeDocument/2006/relationships/hyperlink" Target="consultantplus://offline/ref=6A173BA6EABDDC4BDA87CF58249DBBFB472B4BF47689BA7B9847A436FE851F6C540AAEFF2C490CA5E73C5892E08DD1DC417069534E88A062O1i0J" TargetMode="External"/><Relationship Id="rId77" Type="http://schemas.openxmlformats.org/officeDocument/2006/relationships/fontTable" Target="fontTable.xml"/><Relationship Id="rId8" Type="http://schemas.openxmlformats.org/officeDocument/2006/relationships/hyperlink" Target="consultantplus://offline/ref=87AA09BC4BBCCE97850E6C94755F073D69EF9579E94664669346EAC6EAD22A5A5DAACEBE53FEB460D00EEC81F3q6p4K" TargetMode="External"/><Relationship Id="rId51" Type="http://schemas.openxmlformats.org/officeDocument/2006/relationships/hyperlink" Target="consultantplus://offline/ref=87AA09BC4BBCCE97850E6C94755F073D69EF967AEF4764669346EAC6EAD22A5A4FAA96BB50F8A1348054BB8CF3633CFC014797E9BAqFp5K" TargetMode="External"/><Relationship Id="rId72" Type="http://schemas.openxmlformats.org/officeDocument/2006/relationships/hyperlink" Target="consultantplus://offline/ref=6A173BA6EABDDC4BDA87CF58249DBBFB472B4BF47689BA7B9847A436FE851F6C540AAEFF2C490BABE43C5892E08DD1DC417069534E88A062O1i0J" TargetMode="External"/><Relationship Id="rId3" Type="http://schemas.openxmlformats.org/officeDocument/2006/relationships/webSettings" Target="webSettings.xml"/><Relationship Id="rId12" Type="http://schemas.openxmlformats.org/officeDocument/2006/relationships/hyperlink" Target="consultantplus://offline/ref=87AA09BC4BBCCE97850E72996333593463E3CB76EE426C37CA10EC91B5822C0F0FEA90E712BCA761D110EE80F16E76AD440C98EBBEEA0187B6FFB502qFp6K" TargetMode="External"/><Relationship Id="rId17" Type="http://schemas.openxmlformats.org/officeDocument/2006/relationships/hyperlink" Target="consultantplus://offline/ref=87AA09BC4BBCCE97850E72996333593463E3CB76EE406A39CA15EC91B5822C0F0FEA90E712BCA761D110EE80F36E76AD440C98EBBEEA0187B6FFB502qFp6K" TargetMode="External"/><Relationship Id="rId25" Type="http://schemas.openxmlformats.org/officeDocument/2006/relationships/hyperlink" Target="consultantplus://offline/ref=87AA09BC4BBCCE97850E6C94755F073D69ED937FED4664669346EAC6EAD22A5A4FAA96B251F8AA61D81BBAD0B5302FFE064795E8A6F60184qAp9K" TargetMode="External"/><Relationship Id="rId33" Type="http://schemas.openxmlformats.org/officeDocument/2006/relationships/hyperlink" Target="consultantplus://offline/ref=87AA09BC4BBCCE97850E6C94755F073D69EF967AEF4764669346EAC6EAD22A5A4FAA96B453F9A1348054BB8CF3633CFC014797E9BAqFp5K" TargetMode="External"/><Relationship Id="rId38" Type="http://schemas.openxmlformats.org/officeDocument/2006/relationships/hyperlink" Target="consultantplus://offline/ref=87AA09BC4BBCCE97850E6C94755F073D69ED9D73E84A64669346EAC6EAD22A5A5DAACEBE53FEB460D00EEC81F3q6p4K" TargetMode="External"/><Relationship Id="rId46" Type="http://schemas.openxmlformats.org/officeDocument/2006/relationships/hyperlink" Target="consultantplus://offline/ref=87AA09BC4BBCCE97850E6C94755F073D69EF967AEF4764669346EAC6EAD22A5A4FAA96B456FEA1348054BB8CF3633CFC014797E9BAqFp5K" TargetMode="External"/><Relationship Id="rId59" Type="http://schemas.openxmlformats.org/officeDocument/2006/relationships/hyperlink" Target="consultantplus://offline/ref=6A173BA6EABDDC4BDA87CF58249DBBFB472B4BF47689BA7B9847A436FE851F6C540AAEFF2C4D0AABE03C5892E08DD1DC417069534E88A062O1i0J" TargetMode="External"/><Relationship Id="rId67" Type="http://schemas.openxmlformats.org/officeDocument/2006/relationships/hyperlink" Target="consultantplus://offline/ref=6A173BA6EABDDC4BDA87CF58249DBBFB472B4BF47689BA7B9847A436FE851F6C540AAEFF2C490CAEE43C5892E08DD1DC417069534E88A062O1i0J" TargetMode="External"/><Relationship Id="rId20" Type="http://schemas.openxmlformats.org/officeDocument/2006/relationships/hyperlink" Target="consultantplus://offline/ref=87AA09BC4BBCCE97850E6C94755F073D69E8927FEA4264669346EAC6EAD22A5A5DAACEBE53FEB460D00EEC81F3q6p4K" TargetMode="External"/><Relationship Id="rId41" Type="http://schemas.openxmlformats.org/officeDocument/2006/relationships/hyperlink" Target="consultantplus://offline/ref=87AA09BC4BBCCE97850E6C94755F073D69EF967AEF4764669346EAC6EAD22A5A4FAA96B453FEA1348054BB8CF3633CFC014797E9BAqFp5K" TargetMode="External"/><Relationship Id="rId54" Type="http://schemas.openxmlformats.org/officeDocument/2006/relationships/hyperlink" Target="consultantplus://offline/ref=6A173BA6EABDDC4BDA87D15532F1E5F24D2714F87E8FB72DC010A261A1D51939144AA8AA6F0802ACE7370EC1A1D3888D043B64505194A0630F4AE726O3iAJ" TargetMode="External"/><Relationship Id="rId62" Type="http://schemas.openxmlformats.org/officeDocument/2006/relationships/hyperlink" Target="consultantplus://offline/ref=6A173BA6EABDDC4BDA87CF58249DBBFB472B4BF47689BA7B9847A436FE851F6C540AAEFF2C4F07ADE13C5892E08DD1DC417069534E88A062O1i0J" TargetMode="External"/><Relationship Id="rId70" Type="http://schemas.openxmlformats.org/officeDocument/2006/relationships/hyperlink" Target="consultantplus://offline/ref=6A173BA6EABDDC4BDA87CF58249DBBFB472B4BF47689BA7B9847A436FE851F6C540AAEFF2C490BADEE3C5892E08DD1DC417069534E88A062O1i0J" TargetMode="External"/><Relationship Id="rId75" Type="http://schemas.openxmlformats.org/officeDocument/2006/relationships/hyperlink" Target="consultantplus://offline/ref=6A173BA6EABDDC4BDA87CF58249DBBFB472B4BF47689BA7B9847A436FE851F6C460AF6F32C4D11ADE4290EC3A6ODi9J" TargetMode="External"/><Relationship Id="rId1" Type="http://schemas.openxmlformats.org/officeDocument/2006/relationships/styles" Target="styles.xml"/><Relationship Id="rId6" Type="http://schemas.openxmlformats.org/officeDocument/2006/relationships/hyperlink" Target="consultantplus://offline/ref=87AA09BC4BBCCE97850E72996333593463E3CB76EE426C37CA10EC91B5822C0F0FEA90E712BCA761D110EE80F16E76AD440C98EBBEEA0187B6FFB502qFp6K" TargetMode="External"/><Relationship Id="rId15" Type="http://schemas.openxmlformats.org/officeDocument/2006/relationships/hyperlink" Target="consultantplus://offline/ref=87AA09BC4BBCCE97850E6C94755F073D69ED937FED4664669346EAC6EAD22A5A5DAACEBE53FEB460D00EEC81F3q6p4K" TargetMode="External"/><Relationship Id="rId23" Type="http://schemas.openxmlformats.org/officeDocument/2006/relationships/hyperlink" Target="consultantplus://offline/ref=87AA09BC4BBCCE97850E6C94755F073D6BE1927BEC4664669346EAC6EAD22A5A4FAA96B251F8AA61D11BBAD0B5302FFE064795E8A6F60184qAp9K" TargetMode="External"/><Relationship Id="rId28" Type="http://schemas.openxmlformats.org/officeDocument/2006/relationships/hyperlink" Target="consultantplus://offline/ref=87AA09BC4BBCCE97850E6C94755F073D69EF967AEF4764669346EAC6EAD22A5A4FAA96B755F9A1348054BB8CF3633CFC014797E9BAqFp5K" TargetMode="External"/><Relationship Id="rId36" Type="http://schemas.openxmlformats.org/officeDocument/2006/relationships/hyperlink" Target="consultantplus://offline/ref=87AA09BC4BBCCE97850E6C94755F073D69ED937FED4664669346EAC6EAD22A5A5DAACEBE53FEB460D00EEC81F3q6p4K" TargetMode="External"/><Relationship Id="rId49" Type="http://schemas.openxmlformats.org/officeDocument/2006/relationships/hyperlink" Target="consultantplus://offline/ref=87AA09BC4BBCCE97850E6C94755F073D69EF967AEF4764669346EAC6EAD22A5A4FAA96BB52FFA1348054BB8CF3633CFC014797E9BAqFp5K" TargetMode="External"/><Relationship Id="rId57" Type="http://schemas.openxmlformats.org/officeDocument/2006/relationships/hyperlink" Target="consultantplus://offline/ref=6A173BA6EABDDC4BDA87CF58249DBBFB472B49F47F88BA7B9847A436FE851F6C540AAEFB2C4C04F9B67359CEA4D9C2DC43706B5052O8iBJ" TargetMode="External"/><Relationship Id="rId10" Type="http://schemas.openxmlformats.org/officeDocument/2006/relationships/hyperlink" Target="consultantplus://offline/ref=87AA09BC4BBCCE97850E6C94755F073D69EF947CEB4464669346EAC6EAD22A5A5DAACEBE53FEB460D00EEC81F3q6p4K" TargetMode="External"/><Relationship Id="rId31" Type="http://schemas.openxmlformats.org/officeDocument/2006/relationships/hyperlink" Target="consultantplus://offline/ref=87AA09BC4BBCCE97850E6C94755F073D69EF947CEB4464669346EAC6EAD22A5A4FAA96B056F9A1348054BB8CF3633CFC014797E9BAqFp5K" TargetMode="External"/><Relationship Id="rId44" Type="http://schemas.openxmlformats.org/officeDocument/2006/relationships/hyperlink" Target="consultantplus://offline/ref=87AA09BC4BBCCE97850E6C94755F073D69EF967AEF4764669346EAC6EAD22A5A4FAA96B455F1A1348054BB8CF3633CFC014797E9BAqFp5K" TargetMode="External"/><Relationship Id="rId52" Type="http://schemas.openxmlformats.org/officeDocument/2006/relationships/hyperlink" Target="consultantplus://offline/ref=87AA09BC4BBCCE97850E6C94755F073D69EF967AEF4764669346EAC6EAD22A5A4FAA96BB50F8A1348054BB8CF3633CFC014797E9BAqFp5K" TargetMode="External"/><Relationship Id="rId60" Type="http://schemas.openxmlformats.org/officeDocument/2006/relationships/hyperlink" Target="consultantplus://offline/ref=6A173BA6EABDDC4BDA87CF58249DBBFB472B4BF47689BA7B9847A436FE851F6C540AAEFF2C4E0AA4E03C5892E08DD1DC417069534E88A062O1i0J" TargetMode="External"/><Relationship Id="rId65" Type="http://schemas.openxmlformats.org/officeDocument/2006/relationships/hyperlink" Target="consultantplus://offline/ref=6A173BA6EABDDC4BDA87CF58249DBBFB472B4BF47689BA7B9847A436FE851F6C540AAEFF2C490EADE43C5892E08DD1DC417069534E88A062O1i0J" TargetMode="External"/><Relationship Id="rId73" Type="http://schemas.openxmlformats.org/officeDocument/2006/relationships/hyperlink" Target="consultantplus://offline/ref=6A173BA6EABDDC4BDA87CF58249DBBFB472B4BF47689BA7B9847A436FE851F6C540AAEFF2C490AACE73C5892E08DD1DC417069534E88A062O1i0J" TargetMode="External"/><Relationship Id="rId78" Type="http://schemas.openxmlformats.org/officeDocument/2006/relationships/theme" Target="theme/theme1.xml"/><Relationship Id="rId4" Type="http://schemas.openxmlformats.org/officeDocument/2006/relationships/hyperlink" Target="consultantplus://offline/ref=87AA09BC4BBCCE97850E6C94755F073D69ED937FED4664669346EAC6EAD22A5A4FAA96B251F8A867D21BBAD0B5302FFE064795E8A6F60184qAp9K" TargetMode="External"/><Relationship Id="rId9" Type="http://schemas.openxmlformats.org/officeDocument/2006/relationships/hyperlink" Target="consultantplus://offline/ref=87AA09BC4BBCCE97850E6C94755F073D69ED937FED4664669346EAC6EAD22A5A4FAA96B251F8A867D21BBAD0B5302FFE064795E8A6F60184qAp9K" TargetMode="External"/><Relationship Id="rId13" Type="http://schemas.openxmlformats.org/officeDocument/2006/relationships/hyperlink" Target="consultantplus://offline/ref=87AA09BC4BBCCE97850E6C94755F073D69ED937FED4664669346EAC6EAD22A5A4FAA96B251F8AB65D11BBAD0B5302FFE064795E8A6F60184qAp9K" TargetMode="External"/><Relationship Id="rId18" Type="http://schemas.openxmlformats.org/officeDocument/2006/relationships/hyperlink" Target="consultantplus://offline/ref=87AA09BC4BBCCE97850E6C94755F073D69EF947CEB4464669346EAC6EAD22A5A4FAA96B251F8AF69D81BBAD0B5302FFE064795E8A6F60184qAp9K" TargetMode="External"/><Relationship Id="rId39" Type="http://schemas.openxmlformats.org/officeDocument/2006/relationships/hyperlink" Target="consultantplus://offline/ref=87AA09BC4BBCCE97850E6C94755F073D69EF967AEF4764669346EAC6EAD22A5A4FAA96B757FFA1348054BB8CF3633CFC014797E9BAqFp5K" TargetMode="External"/><Relationship Id="rId34" Type="http://schemas.openxmlformats.org/officeDocument/2006/relationships/hyperlink" Target="consultantplus://offline/ref=87AA09BC4BBCCE97850E6C94755F073D69EF967AEF4764669346EAC6EAD22A5A4FAA96B553F8A1348054BB8CF3633CFC014797E9BAqFp5K" TargetMode="External"/><Relationship Id="rId50" Type="http://schemas.openxmlformats.org/officeDocument/2006/relationships/hyperlink" Target="consultantplus://offline/ref=87AA09BC4BBCCE97850E6C94755F073D69EF967AEF4764669346EAC6EAD22A5A4FAA96BB52F0A1348054BB8CF3633CFC014797E9BAqFp5K" TargetMode="External"/><Relationship Id="rId55" Type="http://schemas.openxmlformats.org/officeDocument/2006/relationships/hyperlink" Target="consultantplus://offline/ref=6A173BA6EABDDC4BDA87CF58249DBBFB472B49F47F88BA7B9847A436FE851F6C540AAEFB2F4804F9B67359CEA4D9C2DC43706B5052O8iBJ" TargetMode="External"/><Relationship Id="rId76" Type="http://schemas.openxmlformats.org/officeDocument/2006/relationships/hyperlink" Target="consultantplus://offline/ref=6A173BA6EABDDC4BDA87CF58249DBBFB452543F2798FBA7B9847A436FE851F6C460AF6F32C4D11ADE4290EC3A6ODi9J" TargetMode="External"/><Relationship Id="rId7" Type="http://schemas.openxmlformats.org/officeDocument/2006/relationships/hyperlink" Target="consultantplus://offline/ref=87AA09BC4BBCCE97850E6C94755F073D69EF967AEF4764669346EAC6EAD22A5A5DAACEBE53FEB460D00EEC81F3q6p4K" TargetMode="External"/><Relationship Id="rId71" Type="http://schemas.openxmlformats.org/officeDocument/2006/relationships/hyperlink" Target="consultantplus://offline/ref=6A173BA6EABDDC4BDA87CF58249DBBFB472B4BF47689BA7B9847A436FE851F6C540AAEFF2C490BAFEF3C5892E08DD1DC417069534E88A062O1i0J" TargetMode="External"/><Relationship Id="rId2" Type="http://schemas.openxmlformats.org/officeDocument/2006/relationships/settings" Target="settings.xml"/><Relationship Id="rId29" Type="http://schemas.openxmlformats.org/officeDocument/2006/relationships/hyperlink" Target="consultantplus://offline/ref=87AA09BC4BBCCE97850E6C94755F073D69EF967AEF4764669346EAC6EAD22A5A4FAA96B755FBA1348054BB8CF3633CFC014797E9BAqF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19</Pages>
  <Words>7632</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Холмогорцева Ольга Валентиновна</dc:creator>
  <cp:keywords/>
  <dc:description/>
  <cp:lastModifiedBy>Холмогорцева Ольга Валентиновна</cp:lastModifiedBy>
  <cp:revision>6</cp:revision>
  <dcterms:created xsi:type="dcterms:W3CDTF">2021-01-26T10:34:00Z</dcterms:created>
  <dcterms:modified xsi:type="dcterms:W3CDTF">2021-03-01T10:10:00Z</dcterms:modified>
</cp:coreProperties>
</file>